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AB145" w14:textId="77777777" w:rsidR="00BA5501" w:rsidRDefault="00BA5501" w:rsidP="00BA5501">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3B4F6BA0" w14:textId="77777777" w:rsidR="00BA5501" w:rsidRDefault="00BA5501" w:rsidP="00BA5501">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70E09E82" w14:textId="77777777" w:rsidR="00BA5501" w:rsidRPr="00EC72D0" w:rsidRDefault="00BA5501" w:rsidP="00BA5501">
      <w:pPr>
        <w:rPr>
          <w:sz w:val="10"/>
          <w:szCs w:val="10"/>
        </w:rPr>
      </w:pPr>
    </w:p>
    <w:p w14:paraId="08A68369" w14:textId="50946CA8" w:rsidR="00F651AD" w:rsidRPr="00BA5501" w:rsidRDefault="00BA5501" w:rsidP="00BA5501">
      <w:pPr>
        <w:jc w:val="center"/>
        <w:rPr>
          <w:b/>
          <w:bCs/>
          <w:color w:val="0070C0"/>
          <w:sz w:val="40"/>
          <w:szCs w:val="40"/>
          <w:u w:val="single"/>
        </w:rPr>
      </w:pPr>
      <w:r>
        <w:rPr>
          <w:rFonts w:asciiTheme="minorHAnsi" w:hAnsiTheme="minorHAnsi" w:cstheme="minorHAnsi"/>
          <w:b/>
          <w:bCs/>
          <w:color w:val="0070C0"/>
          <w:sz w:val="40"/>
          <w:szCs w:val="40"/>
          <w:u w:val="single"/>
        </w:rPr>
        <w:t>GLOBAL PERSPECTIVES</w:t>
      </w:r>
    </w:p>
    <w:tbl>
      <w:tblPr>
        <w:tblStyle w:val="TableGrid"/>
        <w:tblW w:w="10890" w:type="dxa"/>
        <w:tblInd w:w="-95" w:type="dxa"/>
        <w:tblLayout w:type="fixed"/>
        <w:tblLook w:val="04A0" w:firstRow="1" w:lastRow="0" w:firstColumn="1" w:lastColumn="0" w:noHBand="0" w:noVBand="1"/>
      </w:tblPr>
      <w:tblGrid>
        <w:gridCol w:w="1530"/>
        <w:gridCol w:w="180"/>
        <w:gridCol w:w="540"/>
        <w:gridCol w:w="900"/>
        <w:gridCol w:w="1080"/>
        <w:gridCol w:w="540"/>
        <w:gridCol w:w="3960"/>
        <w:gridCol w:w="2160"/>
      </w:tblGrid>
      <w:tr w:rsidR="00AF4F9E" w:rsidRPr="00111822" w14:paraId="132687E0" w14:textId="77777777" w:rsidTr="005050D3">
        <w:tc>
          <w:tcPr>
            <w:tcW w:w="1710" w:type="dxa"/>
            <w:gridSpan w:val="2"/>
            <w:tcBorders>
              <w:top w:val="thickThinSmallGap" w:sz="24" w:space="0" w:color="auto"/>
            </w:tcBorders>
            <w:shd w:val="clear" w:color="auto" w:fill="D9D9D9" w:themeFill="background1" w:themeFillShade="D9"/>
            <w:vAlign w:val="center"/>
          </w:tcPr>
          <w:p w14:paraId="311C4BD4" w14:textId="77777777" w:rsidR="00AF4F9E" w:rsidRPr="00AF4F9E" w:rsidRDefault="00AF4F9E" w:rsidP="00111822">
            <w:pPr>
              <w:spacing w:after="0"/>
              <w:jc w:val="center"/>
              <w:rPr>
                <w:rFonts w:asciiTheme="minorHAnsi" w:hAnsiTheme="minorHAnsi" w:cstheme="minorHAnsi"/>
                <w:b/>
                <w:bCs/>
                <w:sz w:val="10"/>
                <w:szCs w:val="10"/>
              </w:rPr>
            </w:pPr>
          </w:p>
          <w:p w14:paraId="59FC54D6" w14:textId="5B2B8F10"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2520" w:type="dxa"/>
            <w:gridSpan w:val="3"/>
            <w:tcBorders>
              <w:top w:val="thickThinSmallGap" w:sz="24" w:space="0" w:color="auto"/>
            </w:tcBorders>
            <w:shd w:val="clear" w:color="auto" w:fill="D9D9D9" w:themeFill="background1" w:themeFillShade="D9"/>
            <w:vAlign w:val="center"/>
          </w:tcPr>
          <w:p w14:paraId="404F8995" w14:textId="3364C396"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500" w:type="dxa"/>
            <w:gridSpan w:val="2"/>
            <w:tcBorders>
              <w:top w:val="thickThinSmallGap" w:sz="24" w:space="0" w:color="auto"/>
            </w:tcBorders>
            <w:shd w:val="clear" w:color="auto" w:fill="D9D9D9" w:themeFill="background1" w:themeFillShade="D9"/>
            <w:vAlign w:val="center"/>
          </w:tcPr>
          <w:p w14:paraId="70C68BF8" w14:textId="77777777" w:rsidR="00AF4F9E" w:rsidRPr="00AF4F9E" w:rsidRDefault="00AF4F9E" w:rsidP="00111822">
            <w:pPr>
              <w:spacing w:after="0"/>
              <w:jc w:val="center"/>
              <w:rPr>
                <w:rFonts w:asciiTheme="minorHAnsi" w:hAnsiTheme="minorHAnsi" w:cstheme="minorHAnsi"/>
                <w:b/>
                <w:bCs/>
                <w:sz w:val="10"/>
                <w:szCs w:val="10"/>
              </w:rPr>
            </w:pPr>
          </w:p>
          <w:p w14:paraId="465DEBED" w14:textId="35CC1175"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AF4F9E" w:rsidRDefault="00AF4F9E" w:rsidP="00111822">
            <w:pPr>
              <w:spacing w:after="0"/>
              <w:jc w:val="center"/>
              <w:rPr>
                <w:rFonts w:asciiTheme="minorHAnsi" w:hAnsiTheme="minorHAnsi" w:cstheme="minorHAnsi"/>
                <w:b/>
                <w:bCs/>
                <w:sz w:val="10"/>
                <w:szCs w:val="10"/>
              </w:rPr>
            </w:pPr>
          </w:p>
          <w:p w14:paraId="1C30B1ED" w14:textId="0BF49A77"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111822" w14:paraId="41DE24FA" w14:textId="77777777" w:rsidTr="005050D3">
        <w:tc>
          <w:tcPr>
            <w:tcW w:w="1710" w:type="dxa"/>
            <w:gridSpan w:val="2"/>
            <w:tcBorders>
              <w:bottom w:val="single" w:sz="4" w:space="0" w:color="auto"/>
            </w:tcBorders>
            <w:vAlign w:val="center"/>
          </w:tcPr>
          <w:p w14:paraId="48374762" w14:textId="246145A1" w:rsidR="00111822" w:rsidRPr="00D506B3" w:rsidRDefault="00BA5501"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G: Global</w:t>
            </w:r>
          </w:p>
        </w:tc>
        <w:tc>
          <w:tcPr>
            <w:tcW w:w="2520" w:type="dxa"/>
            <w:gridSpan w:val="3"/>
            <w:tcBorders>
              <w:bottom w:val="single" w:sz="4" w:space="0" w:color="auto"/>
            </w:tcBorders>
            <w:vAlign w:val="center"/>
          </w:tcPr>
          <w:p w14:paraId="0BBA5E7C" w14:textId="09566F16" w:rsidR="00111822" w:rsidRPr="00D506B3" w:rsidRDefault="00111822" w:rsidP="005C090E">
            <w:pPr>
              <w:spacing w:after="0"/>
              <w:jc w:val="center"/>
              <w:rPr>
                <w:rFonts w:asciiTheme="minorHAnsi" w:hAnsiTheme="minorHAnsi" w:cstheme="minorHAnsi"/>
                <w:sz w:val="24"/>
                <w:szCs w:val="24"/>
              </w:rPr>
            </w:pPr>
          </w:p>
        </w:tc>
        <w:tc>
          <w:tcPr>
            <w:tcW w:w="4500" w:type="dxa"/>
            <w:gridSpan w:val="2"/>
            <w:tcBorders>
              <w:bottom w:val="single" w:sz="4" w:space="0" w:color="auto"/>
            </w:tcBorders>
            <w:vAlign w:val="center"/>
          </w:tcPr>
          <w:p w14:paraId="07C77366" w14:textId="77777777" w:rsidR="00111822" w:rsidRPr="00D506B3"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D506B3" w:rsidRDefault="00111822" w:rsidP="005C090E">
            <w:pPr>
              <w:spacing w:after="0"/>
              <w:jc w:val="center"/>
              <w:rPr>
                <w:rFonts w:asciiTheme="minorHAnsi" w:hAnsiTheme="minorHAnsi" w:cstheme="minorHAnsi"/>
                <w:b/>
                <w:bCs/>
                <w:sz w:val="24"/>
                <w:szCs w:val="24"/>
              </w:rPr>
            </w:pPr>
          </w:p>
        </w:tc>
      </w:tr>
      <w:tr w:rsidR="00AF4F9E" w:rsidRPr="00111822" w14:paraId="4FFA156F" w14:textId="77777777" w:rsidTr="005050D3">
        <w:tc>
          <w:tcPr>
            <w:tcW w:w="1710" w:type="dxa"/>
            <w:gridSpan w:val="2"/>
            <w:tcBorders>
              <w:top w:val="single" w:sz="4" w:space="0" w:color="auto"/>
            </w:tcBorders>
            <w:shd w:val="clear" w:color="auto" w:fill="D9D9D9" w:themeFill="background1" w:themeFillShade="D9"/>
            <w:vAlign w:val="center"/>
          </w:tcPr>
          <w:p w14:paraId="27AA2B8E" w14:textId="79083AE5" w:rsidR="00AF4F9E" w:rsidRPr="00111822" w:rsidRDefault="00AF4F9E" w:rsidP="002577DC">
            <w:pPr>
              <w:spacing w:after="0"/>
              <w:jc w:val="center"/>
              <w:rPr>
                <w:rFonts w:asciiTheme="minorHAnsi" w:hAnsiTheme="minorHAnsi" w:cstheme="minorHAnsi"/>
                <w:b/>
                <w:bCs/>
                <w:sz w:val="20"/>
                <w:szCs w:val="20"/>
              </w:rPr>
            </w:pPr>
          </w:p>
        </w:tc>
        <w:tc>
          <w:tcPr>
            <w:tcW w:w="2520" w:type="dxa"/>
            <w:gridSpan w:val="3"/>
            <w:tcBorders>
              <w:top w:val="single" w:sz="4" w:space="0" w:color="auto"/>
            </w:tcBorders>
            <w:shd w:val="clear" w:color="auto" w:fill="D9D9D9" w:themeFill="background1" w:themeFillShade="D9"/>
            <w:vAlign w:val="center"/>
          </w:tcPr>
          <w:p w14:paraId="068C4AD7" w14:textId="77777777" w:rsidR="00AF4F9E"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500" w:type="dxa"/>
            <w:gridSpan w:val="2"/>
            <w:tcBorders>
              <w:top w:val="single" w:sz="4" w:space="0" w:color="auto"/>
            </w:tcBorders>
            <w:shd w:val="clear" w:color="auto" w:fill="D9D9D9" w:themeFill="background1" w:themeFillShade="D9"/>
            <w:vAlign w:val="center"/>
          </w:tcPr>
          <w:p w14:paraId="125DDBF5" w14:textId="77777777" w:rsidR="00AF4F9E" w:rsidRPr="00AF4F9E" w:rsidRDefault="00AF4F9E" w:rsidP="002577DC">
            <w:pPr>
              <w:spacing w:after="0"/>
              <w:jc w:val="center"/>
              <w:rPr>
                <w:rFonts w:asciiTheme="minorHAnsi" w:hAnsiTheme="minorHAnsi" w:cstheme="minorHAnsi"/>
                <w:b/>
                <w:bCs/>
                <w:sz w:val="10"/>
                <w:szCs w:val="10"/>
              </w:rPr>
            </w:pPr>
          </w:p>
          <w:p w14:paraId="5E519A7B" w14:textId="4F1FCF3B"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111822" w14:paraId="5B955926" w14:textId="77777777" w:rsidTr="005050D3">
        <w:trPr>
          <w:trHeight w:val="413"/>
        </w:trPr>
        <w:tc>
          <w:tcPr>
            <w:tcW w:w="1710" w:type="dxa"/>
            <w:gridSpan w:val="2"/>
            <w:vAlign w:val="center"/>
          </w:tcPr>
          <w:p w14:paraId="4AFC231E" w14:textId="04C6CCE7" w:rsidR="00AF4F9E" w:rsidRPr="00D506B3" w:rsidRDefault="00AF4F9E" w:rsidP="00AF4F9E">
            <w:pPr>
              <w:spacing w:after="0"/>
              <w:jc w:val="center"/>
              <w:rPr>
                <w:rFonts w:asciiTheme="minorHAnsi" w:hAnsiTheme="minorHAnsi" w:cstheme="minorHAnsi"/>
                <w:b/>
                <w:bCs/>
                <w:sz w:val="24"/>
                <w:szCs w:val="24"/>
              </w:rPr>
            </w:pPr>
          </w:p>
        </w:tc>
        <w:tc>
          <w:tcPr>
            <w:tcW w:w="2520" w:type="dxa"/>
            <w:gridSpan w:val="3"/>
            <w:vAlign w:val="center"/>
          </w:tcPr>
          <w:p w14:paraId="45DC0672" w14:textId="3AC4DB65" w:rsidR="00AF4F9E" w:rsidRPr="00D506B3" w:rsidRDefault="00AF4F9E" w:rsidP="00AF4F9E">
            <w:pPr>
              <w:spacing w:after="0"/>
              <w:jc w:val="center"/>
              <w:rPr>
                <w:rFonts w:asciiTheme="minorHAnsi" w:hAnsiTheme="minorHAnsi" w:cstheme="minorHAnsi"/>
                <w:sz w:val="24"/>
                <w:szCs w:val="24"/>
              </w:rPr>
            </w:pPr>
          </w:p>
        </w:tc>
        <w:tc>
          <w:tcPr>
            <w:tcW w:w="4500" w:type="dxa"/>
            <w:gridSpan w:val="2"/>
            <w:vAlign w:val="center"/>
          </w:tcPr>
          <w:p w14:paraId="24F0275F" w14:textId="2D2182EA" w:rsidR="00AF4F9E" w:rsidRPr="00D506B3"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D506B3" w:rsidRDefault="00AF4F9E" w:rsidP="002577DC">
            <w:pPr>
              <w:spacing w:after="0"/>
              <w:jc w:val="center"/>
              <w:rPr>
                <w:rFonts w:asciiTheme="minorHAnsi" w:hAnsiTheme="minorHAnsi" w:cstheme="minorHAnsi"/>
                <w:b/>
                <w:bCs/>
                <w:sz w:val="24"/>
                <w:szCs w:val="24"/>
              </w:rPr>
            </w:pPr>
          </w:p>
        </w:tc>
      </w:tr>
      <w:tr w:rsidR="00AF4F9E" w:rsidRPr="00111822" w14:paraId="1DE09B78" w14:textId="77777777" w:rsidTr="005050D3">
        <w:trPr>
          <w:trHeight w:val="2223"/>
        </w:trPr>
        <w:tc>
          <w:tcPr>
            <w:tcW w:w="4230" w:type="dxa"/>
            <w:gridSpan w:val="5"/>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D506B3"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AF4F9E"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AF4F9E" w:rsidRDefault="00315B55" w:rsidP="00315B55">
            <w:pPr>
              <w:spacing w:after="0"/>
              <w:jc w:val="both"/>
              <w:rPr>
                <w:rFonts w:asciiTheme="minorHAnsi" w:eastAsia="Times New Roman" w:hAnsiTheme="minorHAnsi" w:cstheme="minorHAnsi"/>
                <w:sz w:val="10"/>
                <w:szCs w:val="10"/>
              </w:rPr>
            </w:pPr>
          </w:p>
          <w:p w14:paraId="5809D40A" w14:textId="09FFD2F1" w:rsidR="00AF4F9E" w:rsidRPr="00315B55" w:rsidRDefault="00315B55" w:rsidP="00315B55">
            <w:pPr>
              <w:rPr>
                <w:rFonts w:eastAsia="Times New Roman" w:cstheme="minorHAnsi"/>
                <w:sz w:val="21"/>
              </w:rPr>
            </w:pPr>
            <w:r>
              <w:rPr>
                <w:rFonts w:asciiTheme="minorHAnsi" w:eastAsia="Times New Roman" w:hAnsiTheme="minorHAnsi" w:cstheme="minorHAnsi"/>
                <w:sz w:val="21"/>
              </w:rPr>
              <w:t>If an objective was not assessed, choose 'none'.</w:t>
            </w:r>
          </w:p>
        </w:tc>
        <w:tc>
          <w:tcPr>
            <w:tcW w:w="6660" w:type="dxa"/>
            <w:gridSpan w:val="3"/>
            <w:tcBorders>
              <w:top w:val="thickThinSmallGap" w:sz="24" w:space="0" w:color="auto"/>
              <w:bottom w:val="thickThinSmallGap" w:sz="24" w:space="0" w:color="auto"/>
            </w:tcBorders>
            <w:vAlign w:val="center"/>
          </w:tcPr>
          <w:p w14:paraId="4D6DAE72" w14:textId="6B780C5A" w:rsidR="00AF4F9E" w:rsidRDefault="00AF4F9E" w:rsidP="002577DC">
            <w:pPr>
              <w:spacing w:after="0"/>
              <w:rPr>
                <w:rFonts w:asciiTheme="minorHAnsi" w:hAnsiTheme="minorHAnsi" w:cstheme="minorHAnsi"/>
                <w:sz w:val="10"/>
                <w:szCs w:val="10"/>
              </w:rPr>
            </w:pPr>
          </w:p>
          <w:p w14:paraId="777ED0A7" w14:textId="77777777" w:rsidR="00BA5501" w:rsidRDefault="00BA5501" w:rsidP="002577DC">
            <w:pPr>
              <w:spacing w:after="0"/>
              <w:rPr>
                <w:rFonts w:asciiTheme="minorHAnsi" w:hAnsiTheme="minorHAnsi" w:cstheme="minorHAnsi"/>
                <w:sz w:val="10"/>
                <w:szCs w:val="10"/>
              </w:rPr>
            </w:pPr>
          </w:p>
          <w:p w14:paraId="1C75BE2A" w14:textId="62A11E85" w:rsidR="00BA5501" w:rsidRDefault="00BA5501" w:rsidP="002577DC">
            <w:pPr>
              <w:spacing w:after="0"/>
              <w:rPr>
                <w:rFonts w:asciiTheme="minorHAnsi" w:hAnsiTheme="minorHAnsi" w:cstheme="minorHAnsi"/>
                <w:sz w:val="10"/>
                <w:szCs w:val="10"/>
              </w:rPr>
            </w:pPr>
          </w:p>
          <w:p w14:paraId="5A1CB246" w14:textId="004155D1" w:rsidR="00BA5501" w:rsidRDefault="00BA5501" w:rsidP="002577DC">
            <w:pPr>
              <w:spacing w:after="0"/>
              <w:rPr>
                <w:rFonts w:asciiTheme="minorHAnsi" w:hAnsiTheme="minorHAnsi" w:cstheme="minorHAnsi"/>
                <w:sz w:val="10"/>
                <w:szCs w:val="10"/>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D70063" w:rsidRPr="00EA1EAC" w14:paraId="141CF48F" w14:textId="77777777" w:rsidTr="00D70063">
              <w:trPr>
                <w:trHeight w:val="816"/>
              </w:trPr>
              <w:tc>
                <w:tcPr>
                  <w:tcW w:w="1327" w:type="dxa"/>
                </w:tcPr>
                <w:p w14:paraId="4A679454" w14:textId="77777777" w:rsidR="00D70063" w:rsidRPr="00EA1EAC" w:rsidRDefault="00D70063" w:rsidP="00D70063">
                  <w:pPr>
                    <w:spacing w:after="0"/>
                    <w:rPr>
                      <w:rFonts w:asciiTheme="minorHAnsi" w:hAnsiTheme="minorHAnsi" w:cstheme="minorHAnsi"/>
                      <w:sz w:val="16"/>
                      <w:szCs w:val="20"/>
                    </w:rPr>
                  </w:pPr>
                </w:p>
              </w:tc>
              <w:tc>
                <w:tcPr>
                  <w:tcW w:w="900" w:type="dxa"/>
                </w:tcPr>
                <w:p w14:paraId="02B2454B"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0C18FB82"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3575529E"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70EF3E32"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2531E7AC"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06916D5B"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D70063" w:rsidRPr="00EA1EAC" w14:paraId="2A908FEE" w14:textId="77777777" w:rsidTr="00D70063">
              <w:trPr>
                <w:trHeight w:val="402"/>
              </w:trPr>
              <w:tc>
                <w:tcPr>
                  <w:tcW w:w="1327" w:type="dxa"/>
                </w:tcPr>
                <w:p w14:paraId="35DEC3C7" w14:textId="3F3CC663"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Factors and Interactions</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00" w:type="dxa"/>
                    </w:tcPr>
                    <w:p w14:paraId="3E097B1D"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0CC4EEDD"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7A0C5A44"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2" w:type="dxa"/>
                    </w:tcPr>
                    <w:p w14:paraId="46EFD591"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852" w:type="dxa"/>
                    </w:tcPr>
                    <w:p w14:paraId="79E1070B"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852" w:type="dxa"/>
                    </w:tcPr>
                    <w:p w14:paraId="48D83C5D"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70063" w:rsidRPr="00EA1EAC" w14:paraId="5D8FF5B1" w14:textId="77777777" w:rsidTr="00D70063">
              <w:trPr>
                <w:trHeight w:val="414"/>
              </w:trPr>
              <w:tc>
                <w:tcPr>
                  <w:tcW w:w="1327" w:type="dxa"/>
                </w:tcPr>
                <w:p w14:paraId="06EE76A1" w14:textId="42DC87C4"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Representation and Sources</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00" w:type="dxa"/>
                    </w:tcPr>
                    <w:p w14:paraId="0549B7D0"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781D5850"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18D1E648"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2" w:type="dxa"/>
                    </w:tcPr>
                    <w:p w14:paraId="477C1D51"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852" w:type="dxa"/>
                    </w:tcPr>
                    <w:p w14:paraId="7F7D7900"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852" w:type="dxa"/>
                    </w:tcPr>
                    <w:p w14:paraId="0B97E745"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70063" w:rsidRPr="00EA1EAC" w14:paraId="567AF13C" w14:textId="77777777" w:rsidTr="00D70063">
              <w:trPr>
                <w:trHeight w:val="402"/>
              </w:trPr>
              <w:tc>
                <w:tcPr>
                  <w:tcW w:w="1327" w:type="dxa"/>
                </w:tcPr>
                <w:p w14:paraId="76D166E8" w14:textId="48DC8DF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Perspectives</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00" w:type="dxa"/>
                    </w:tcPr>
                    <w:p w14:paraId="5A65C9CA"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0DFB3FCC"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7ACB40C9"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2" w:type="dxa"/>
                    </w:tcPr>
                    <w:p w14:paraId="62814A64"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852" w:type="dxa"/>
                    </w:tcPr>
                    <w:p w14:paraId="150FC369"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852" w:type="dxa"/>
                    </w:tcPr>
                    <w:p w14:paraId="18C847E6"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6585EFD7" w14:textId="77777777" w:rsidR="00D70063" w:rsidRPr="00F651AD" w:rsidRDefault="00D70063" w:rsidP="002577DC">
            <w:pPr>
              <w:spacing w:after="0"/>
              <w:rPr>
                <w:rFonts w:asciiTheme="minorHAnsi" w:hAnsiTheme="minorHAnsi" w:cstheme="minorHAnsi"/>
                <w:sz w:val="10"/>
                <w:szCs w:val="10"/>
              </w:rPr>
            </w:pPr>
          </w:p>
          <w:p w14:paraId="0C185E26" w14:textId="39A4A631" w:rsidR="00AF4F9E" w:rsidRPr="00111822" w:rsidRDefault="00AF4F9E" w:rsidP="002577DC">
            <w:pPr>
              <w:spacing w:after="0"/>
              <w:rPr>
                <w:rFonts w:asciiTheme="minorHAnsi" w:hAnsiTheme="minorHAnsi" w:cstheme="minorHAnsi"/>
                <w:sz w:val="20"/>
                <w:szCs w:val="20"/>
              </w:rPr>
            </w:pPr>
          </w:p>
        </w:tc>
      </w:tr>
      <w:tr w:rsidR="00AF4F9E" w:rsidRPr="00111822" w14:paraId="505D8470" w14:textId="77777777" w:rsidTr="005050D3">
        <w:trPr>
          <w:trHeight w:val="2412"/>
        </w:trPr>
        <w:tc>
          <w:tcPr>
            <w:tcW w:w="4230" w:type="dxa"/>
            <w:gridSpan w:val="5"/>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Default="00AF4F9E" w:rsidP="00AF4F9E">
            <w:pPr>
              <w:spacing w:after="0"/>
              <w:jc w:val="both"/>
              <w:rPr>
                <w:rFonts w:asciiTheme="minorHAnsi" w:eastAsia="Times New Roman" w:hAnsiTheme="minorHAnsi" w:cstheme="minorHAnsi"/>
                <w:sz w:val="20"/>
                <w:szCs w:val="20"/>
              </w:rPr>
            </w:pPr>
          </w:p>
          <w:p w14:paraId="703E617E" w14:textId="77777777" w:rsidR="00315B55"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05168D"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AF4F9E"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AF4F9E" w:rsidRDefault="00315B55" w:rsidP="00315B55">
            <w:pPr>
              <w:spacing w:after="0"/>
              <w:jc w:val="both"/>
              <w:rPr>
                <w:rFonts w:asciiTheme="minorHAnsi" w:eastAsia="Times New Roman" w:hAnsiTheme="minorHAnsi" w:cstheme="minorHAnsi"/>
                <w:sz w:val="10"/>
                <w:szCs w:val="10"/>
              </w:rPr>
            </w:pPr>
          </w:p>
          <w:p w14:paraId="515876B3" w14:textId="0EE3AFDD" w:rsidR="00AF4F9E" w:rsidRPr="00315B55" w:rsidRDefault="00315B55" w:rsidP="00315B55">
            <w:pPr>
              <w:rPr>
                <w:b/>
                <w:bCs/>
              </w:rPr>
            </w:pPr>
            <w:r>
              <w:rPr>
                <w:rFonts w:asciiTheme="minorHAnsi" w:eastAsia="Times New Roman" w:hAnsiTheme="minorHAnsi" w:cstheme="minorHAnsi"/>
                <w:sz w:val="21"/>
              </w:rPr>
              <w:t>If an objective was not assessed, choose 'none'.</w:t>
            </w:r>
          </w:p>
        </w:tc>
        <w:tc>
          <w:tcPr>
            <w:tcW w:w="6660" w:type="dxa"/>
            <w:gridSpan w:val="3"/>
            <w:tcBorders>
              <w:top w:val="thickThinSmallGap" w:sz="24" w:space="0" w:color="auto"/>
              <w:bottom w:val="thickThinSmallGap" w:sz="24" w:space="0" w:color="auto"/>
            </w:tcBorders>
            <w:vAlign w:val="center"/>
          </w:tcPr>
          <w:p w14:paraId="0805964C" w14:textId="77777777" w:rsidR="00111822" w:rsidRDefault="00111822" w:rsidP="00111822">
            <w:pPr>
              <w:spacing w:after="0"/>
              <w:rPr>
                <w:rFonts w:asciiTheme="minorHAnsi" w:hAnsiTheme="minorHAnsi" w:cstheme="minorHAnsi"/>
                <w:sz w:val="20"/>
                <w:szCs w:val="20"/>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D70063" w:rsidRPr="00EA1EAC" w14:paraId="36B9423D" w14:textId="77777777" w:rsidTr="003C4E54">
              <w:trPr>
                <w:trHeight w:val="816"/>
              </w:trPr>
              <w:tc>
                <w:tcPr>
                  <w:tcW w:w="1327" w:type="dxa"/>
                </w:tcPr>
                <w:p w14:paraId="1F3B487E" w14:textId="77777777" w:rsidR="00D70063" w:rsidRPr="00EA1EAC" w:rsidRDefault="00D70063" w:rsidP="00D70063">
                  <w:pPr>
                    <w:spacing w:after="0"/>
                    <w:rPr>
                      <w:rFonts w:asciiTheme="minorHAnsi" w:hAnsiTheme="minorHAnsi" w:cstheme="minorHAnsi"/>
                      <w:sz w:val="16"/>
                      <w:szCs w:val="20"/>
                    </w:rPr>
                  </w:pPr>
                </w:p>
              </w:tc>
              <w:tc>
                <w:tcPr>
                  <w:tcW w:w="900" w:type="dxa"/>
                </w:tcPr>
                <w:p w14:paraId="4058C75D"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28E52077"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791B3B5C"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24C1393A"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23BD22D7"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29EE517F"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D70063" w:rsidRPr="00EA1EAC" w14:paraId="08D808EE" w14:textId="77777777" w:rsidTr="003C4E54">
              <w:trPr>
                <w:trHeight w:val="402"/>
              </w:trPr>
              <w:tc>
                <w:tcPr>
                  <w:tcW w:w="1327" w:type="dxa"/>
                </w:tcPr>
                <w:p w14:paraId="7C2EF479"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Factors and Interactions</w:t>
                  </w:r>
                </w:p>
              </w:tc>
              <w:sdt>
                <w:sdtPr>
                  <w:rPr>
                    <w:rFonts w:asciiTheme="minorHAnsi" w:hAnsiTheme="minorHAnsi" w:cstheme="minorHAnsi"/>
                    <w:sz w:val="24"/>
                    <w:szCs w:val="22"/>
                  </w:rPr>
                  <w:id w:val="-1257980751"/>
                  <w14:checkbox>
                    <w14:checked w14:val="0"/>
                    <w14:checkedState w14:val="2612" w14:font="MS Gothic"/>
                    <w14:uncheckedState w14:val="2610" w14:font="MS Gothic"/>
                  </w14:checkbox>
                </w:sdtPr>
                <w:sdtContent>
                  <w:tc>
                    <w:tcPr>
                      <w:tcW w:w="900" w:type="dxa"/>
                    </w:tcPr>
                    <w:p w14:paraId="3065CFC0"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72437442"/>
                  <w14:checkbox>
                    <w14:checked w14:val="0"/>
                    <w14:checkedState w14:val="2612" w14:font="MS Gothic"/>
                    <w14:uncheckedState w14:val="2610" w14:font="MS Gothic"/>
                  </w14:checkbox>
                </w:sdtPr>
                <w:sdtContent>
                  <w:tc>
                    <w:tcPr>
                      <w:tcW w:w="900" w:type="dxa"/>
                    </w:tcPr>
                    <w:p w14:paraId="4CDFD416"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91889224"/>
                  <w14:checkbox>
                    <w14:checked w14:val="0"/>
                    <w14:checkedState w14:val="2612" w14:font="MS Gothic"/>
                    <w14:uncheckedState w14:val="2610" w14:font="MS Gothic"/>
                  </w14:checkbox>
                </w:sdtPr>
                <w:sdtContent>
                  <w:tc>
                    <w:tcPr>
                      <w:tcW w:w="720" w:type="dxa"/>
                    </w:tcPr>
                    <w:p w14:paraId="41D839F1"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00670681"/>
                  <w14:checkbox>
                    <w14:checked w14:val="0"/>
                    <w14:checkedState w14:val="2612" w14:font="MS Gothic"/>
                    <w14:uncheckedState w14:val="2610" w14:font="MS Gothic"/>
                  </w14:checkbox>
                </w:sdtPr>
                <w:sdtContent>
                  <w:tc>
                    <w:tcPr>
                      <w:tcW w:w="902" w:type="dxa"/>
                    </w:tcPr>
                    <w:p w14:paraId="1F33A63F"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65313272"/>
                  <w14:checkbox>
                    <w14:checked w14:val="0"/>
                    <w14:checkedState w14:val="2612" w14:font="MS Gothic"/>
                    <w14:uncheckedState w14:val="2610" w14:font="MS Gothic"/>
                  </w14:checkbox>
                </w:sdtPr>
                <w:sdtContent>
                  <w:tc>
                    <w:tcPr>
                      <w:tcW w:w="852" w:type="dxa"/>
                    </w:tcPr>
                    <w:p w14:paraId="1B7D949B"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57234738"/>
                  <w14:checkbox>
                    <w14:checked w14:val="0"/>
                    <w14:checkedState w14:val="2612" w14:font="MS Gothic"/>
                    <w14:uncheckedState w14:val="2610" w14:font="MS Gothic"/>
                  </w14:checkbox>
                </w:sdtPr>
                <w:sdtContent>
                  <w:tc>
                    <w:tcPr>
                      <w:tcW w:w="852" w:type="dxa"/>
                    </w:tcPr>
                    <w:p w14:paraId="3BBAD05B"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70063" w:rsidRPr="00EA1EAC" w14:paraId="13875DCA" w14:textId="77777777" w:rsidTr="003C4E54">
              <w:trPr>
                <w:trHeight w:val="414"/>
              </w:trPr>
              <w:tc>
                <w:tcPr>
                  <w:tcW w:w="1327" w:type="dxa"/>
                </w:tcPr>
                <w:p w14:paraId="62DB4C14"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Representation and Sources</w:t>
                  </w:r>
                </w:p>
              </w:tc>
              <w:sdt>
                <w:sdtPr>
                  <w:rPr>
                    <w:rFonts w:asciiTheme="minorHAnsi" w:hAnsiTheme="minorHAnsi" w:cstheme="minorHAnsi"/>
                    <w:sz w:val="24"/>
                    <w:szCs w:val="22"/>
                  </w:rPr>
                  <w:id w:val="-71899090"/>
                  <w14:checkbox>
                    <w14:checked w14:val="0"/>
                    <w14:checkedState w14:val="2612" w14:font="MS Gothic"/>
                    <w14:uncheckedState w14:val="2610" w14:font="MS Gothic"/>
                  </w14:checkbox>
                </w:sdtPr>
                <w:sdtContent>
                  <w:tc>
                    <w:tcPr>
                      <w:tcW w:w="900" w:type="dxa"/>
                    </w:tcPr>
                    <w:p w14:paraId="12028F42"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65026968"/>
                  <w14:checkbox>
                    <w14:checked w14:val="0"/>
                    <w14:checkedState w14:val="2612" w14:font="MS Gothic"/>
                    <w14:uncheckedState w14:val="2610" w14:font="MS Gothic"/>
                  </w14:checkbox>
                </w:sdtPr>
                <w:sdtContent>
                  <w:tc>
                    <w:tcPr>
                      <w:tcW w:w="900" w:type="dxa"/>
                    </w:tcPr>
                    <w:p w14:paraId="073E9159"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0985586"/>
                  <w14:checkbox>
                    <w14:checked w14:val="0"/>
                    <w14:checkedState w14:val="2612" w14:font="MS Gothic"/>
                    <w14:uncheckedState w14:val="2610" w14:font="MS Gothic"/>
                  </w14:checkbox>
                </w:sdtPr>
                <w:sdtContent>
                  <w:tc>
                    <w:tcPr>
                      <w:tcW w:w="720" w:type="dxa"/>
                    </w:tcPr>
                    <w:p w14:paraId="065AC9EB"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45766809"/>
                  <w14:checkbox>
                    <w14:checked w14:val="0"/>
                    <w14:checkedState w14:val="2612" w14:font="MS Gothic"/>
                    <w14:uncheckedState w14:val="2610" w14:font="MS Gothic"/>
                  </w14:checkbox>
                </w:sdtPr>
                <w:sdtContent>
                  <w:tc>
                    <w:tcPr>
                      <w:tcW w:w="902" w:type="dxa"/>
                    </w:tcPr>
                    <w:p w14:paraId="6400F3E4"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107823"/>
                  <w14:checkbox>
                    <w14:checked w14:val="0"/>
                    <w14:checkedState w14:val="2612" w14:font="MS Gothic"/>
                    <w14:uncheckedState w14:val="2610" w14:font="MS Gothic"/>
                  </w14:checkbox>
                </w:sdtPr>
                <w:sdtContent>
                  <w:tc>
                    <w:tcPr>
                      <w:tcW w:w="852" w:type="dxa"/>
                    </w:tcPr>
                    <w:p w14:paraId="13996286"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41246206"/>
                  <w14:checkbox>
                    <w14:checked w14:val="0"/>
                    <w14:checkedState w14:val="2612" w14:font="MS Gothic"/>
                    <w14:uncheckedState w14:val="2610" w14:font="MS Gothic"/>
                  </w14:checkbox>
                </w:sdtPr>
                <w:sdtContent>
                  <w:tc>
                    <w:tcPr>
                      <w:tcW w:w="852" w:type="dxa"/>
                    </w:tcPr>
                    <w:p w14:paraId="7E656958"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70063" w:rsidRPr="00EA1EAC" w14:paraId="5E30C96F" w14:textId="77777777" w:rsidTr="003C4E54">
              <w:trPr>
                <w:trHeight w:val="402"/>
              </w:trPr>
              <w:tc>
                <w:tcPr>
                  <w:tcW w:w="1327" w:type="dxa"/>
                </w:tcPr>
                <w:p w14:paraId="4B25DBEF"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Perspectives</w:t>
                  </w:r>
                </w:p>
              </w:tc>
              <w:sdt>
                <w:sdtPr>
                  <w:rPr>
                    <w:rFonts w:asciiTheme="minorHAnsi" w:hAnsiTheme="minorHAnsi" w:cstheme="minorHAnsi"/>
                    <w:sz w:val="24"/>
                    <w:szCs w:val="22"/>
                  </w:rPr>
                  <w:id w:val="965704167"/>
                  <w14:checkbox>
                    <w14:checked w14:val="0"/>
                    <w14:checkedState w14:val="2612" w14:font="MS Gothic"/>
                    <w14:uncheckedState w14:val="2610" w14:font="MS Gothic"/>
                  </w14:checkbox>
                </w:sdtPr>
                <w:sdtContent>
                  <w:tc>
                    <w:tcPr>
                      <w:tcW w:w="900" w:type="dxa"/>
                    </w:tcPr>
                    <w:p w14:paraId="06733998"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679225"/>
                  <w14:checkbox>
                    <w14:checked w14:val="0"/>
                    <w14:checkedState w14:val="2612" w14:font="MS Gothic"/>
                    <w14:uncheckedState w14:val="2610" w14:font="MS Gothic"/>
                  </w14:checkbox>
                </w:sdtPr>
                <w:sdtContent>
                  <w:tc>
                    <w:tcPr>
                      <w:tcW w:w="900" w:type="dxa"/>
                    </w:tcPr>
                    <w:p w14:paraId="0D752090"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633404"/>
                  <w14:checkbox>
                    <w14:checked w14:val="0"/>
                    <w14:checkedState w14:val="2612" w14:font="MS Gothic"/>
                    <w14:uncheckedState w14:val="2610" w14:font="MS Gothic"/>
                  </w14:checkbox>
                </w:sdtPr>
                <w:sdtContent>
                  <w:tc>
                    <w:tcPr>
                      <w:tcW w:w="720" w:type="dxa"/>
                    </w:tcPr>
                    <w:p w14:paraId="616EEB75"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45823168"/>
                  <w14:checkbox>
                    <w14:checked w14:val="0"/>
                    <w14:checkedState w14:val="2612" w14:font="MS Gothic"/>
                    <w14:uncheckedState w14:val="2610" w14:font="MS Gothic"/>
                  </w14:checkbox>
                </w:sdtPr>
                <w:sdtContent>
                  <w:tc>
                    <w:tcPr>
                      <w:tcW w:w="902" w:type="dxa"/>
                    </w:tcPr>
                    <w:p w14:paraId="774BDBB7"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1435070"/>
                  <w14:checkbox>
                    <w14:checked w14:val="0"/>
                    <w14:checkedState w14:val="2612" w14:font="MS Gothic"/>
                    <w14:uncheckedState w14:val="2610" w14:font="MS Gothic"/>
                  </w14:checkbox>
                </w:sdtPr>
                <w:sdtContent>
                  <w:tc>
                    <w:tcPr>
                      <w:tcW w:w="852" w:type="dxa"/>
                    </w:tcPr>
                    <w:p w14:paraId="3438F11E"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88367703"/>
                  <w14:checkbox>
                    <w14:checked w14:val="0"/>
                    <w14:checkedState w14:val="2612" w14:font="MS Gothic"/>
                    <w14:uncheckedState w14:val="2610" w14:font="MS Gothic"/>
                  </w14:checkbox>
                </w:sdtPr>
                <w:sdtContent>
                  <w:tc>
                    <w:tcPr>
                      <w:tcW w:w="852" w:type="dxa"/>
                    </w:tcPr>
                    <w:p w14:paraId="0786ECA2"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6DFC6D9A" w:rsidR="00D70063" w:rsidRPr="00111822" w:rsidRDefault="00D70063" w:rsidP="00111822">
            <w:pPr>
              <w:spacing w:after="0"/>
              <w:rPr>
                <w:rFonts w:asciiTheme="minorHAnsi" w:hAnsiTheme="minorHAnsi" w:cstheme="minorHAnsi"/>
                <w:sz w:val="20"/>
                <w:szCs w:val="20"/>
              </w:rPr>
            </w:pPr>
          </w:p>
        </w:tc>
      </w:tr>
      <w:tr w:rsidR="00AF4F9E" w:rsidRPr="00111822" w14:paraId="63E6DD6C" w14:textId="77777777" w:rsidTr="00477D82">
        <w:trPr>
          <w:trHeight w:val="1629"/>
        </w:trPr>
        <w:tc>
          <w:tcPr>
            <w:tcW w:w="4230" w:type="dxa"/>
            <w:gridSpan w:val="5"/>
            <w:tcBorders>
              <w:top w:val="thickThinSmallGap" w:sz="24" w:space="0" w:color="auto"/>
            </w:tcBorders>
            <w:shd w:val="clear" w:color="auto" w:fill="D9D9D9" w:themeFill="background1" w:themeFillShade="D9"/>
            <w:vAlign w:val="center"/>
          </w:tcPr>
          <w:p w14:paraId="292D9C19" w14:textId="65A45890" w:rsidR="00111822" w:rsidRPr="00477D82" w:rsidRDefault="00111822" w:rsidP="00477D82">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w:t>
            </w:r>
          </w:p>
        </w:tc>
        <w:tc>
          <w:tcPr>
            <w:tcW w:w="6660" w:type="dxa"/>
            <w:gridSpan w:val="3"/>
            <w:tcBorders>
              <w:top w:val="thickThinSmallGap" w:sz="24" w:space="0" w:color="auto"/>
            </w:tcBorders>
            <w:shd w:val="clear" w:color="auto" w:fill="D9D9D9" w:themeFill="background1" w:themeFillShade="D9"/>
            <w:vAlign w:val="center"/>
          </w:tcPr>
          <w:p w14:paraId="30E1DCF8" w14:textId="2B489A65" w:rsidR="00111822" w:rsidRPr="00111822" w:rsidRDefault="00477D82"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111822" w14:paraId="16CC0553" w14:textId="77777777" w:rsidTr="005050D3">
        <w:tc>
          <w:tcPr>
            <w:tcW w:w="4230" w:type="dxa"/>
            <w:gridSpan w:val="5"/>
            <w:vAlign w:val="center"/>
          </w:tcPr>
          <w:p w14:paraId="5E3A6200" w14:textId="4E043562" w:rsidR="00AF4F9E" w:rsidRPr="00BA5501" w:rsidRDefault="00AF4F9E" w:rsidP="00111822">
            <w:pPr>
              <w:spacing w:after="0"/>
              <w:rPr>
                <w:rFonts w:asciiTheme="minorHAnsi" w:hAnsiTheme="minorHAnsi" w:cstheme="minorHAnsi"/>
                <w:b/>
                <w:bCs/>
                <w:i/>
                <w:iCs/>
                <w:sz w:val="21"/>
              </w:rPr>
            </w:pPr>
          </w:p>
          <w:p w14:paraId="180FBE04" w14:textId="77777777" w:rsidR="00BA5501" w:rsidRDefault="00BA5501" w:rsidP="00BA5501">
            <w:pPr>
              <w:rPr>
                <w:rFonts w:asciiTheme="minorHAnsi" w:hAnsiTheme="minorHAnsi" w:cstheme="minorHAnsi"/>
                <w:b/>
                <w:bCs/>
                <w:i/>
                <w:iCs/>
                <w:sz w:val="21"/>
              </w:rPr>
            </w:pPr>
          </w:p>
          <w:p w14:paraId="2E4176F5" w14:textId="4465FFB6" w:rsidR="00BA5501" w:rsidRPr="00BA5501" w:rsidRDefault="00BA5501" w:rsidP="00BA5501">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SLO1:  Factors and Interactions</w:t>
            </w:r>
          </w:p>
          <w:p w14:paraId="207D4EB3" w14:textId="77777777" w:rsidR="00BA5501" w:rsidRPr="00BA5501" w:rsidRDefault="00BA5501" w:rsidP="00BA5501">
            <w:pPr>
              <w:spacing w:after="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understands, compares and contrasts the factors in human and/or natural systems that contribute to the range of interactions (i.e., and/or inequality, complexity, instability) among/between groups, cultures, states, regions or nations.</w:t>
            </w:r>
          </w:p>
          <w:p w14:paraId="614F1FD7" w14:textId="36CF1E73" w:rsidR="000D26A7" w:rsidRDefault="000D26A7" w:rsidP="00111822">
            <w:pPr>
              <w:spacing w:after="0"/>
              <w:rPr>
                <w:rFonts w:asciiTheme="minorHAnsi" w:hAnsiTheme="minorHAnsi" w:cstheme="minorHAnsi"/>
                <w:i/>
                <w:iCs/>
                <w:sz w:val="21"/>
              </w:rPr>
            </w:pPr>
          </w:p>
          <w:p w14:paraId="53B54E9C" w14:textId="6FE9397B" w:rsidR="00315B55" w:rsidRPr="00BA5501" w:rsidRDefault="00315B55" w:rsidP="00111822">
            <w:pPr>
              <w:spacing w:after="0"/>
              <w:rPr>
                <w:rFonts w:asciiTheme="minorHAnsi" w:hAnsiTheme="minorHAnsi" w:cstheme="minorHAnsi"/>
                <w:i/>
                <w:iCs/>
                <w:sz w:val="21"/>
              </w:rPr>
            </w:pPr>
          </w:p>
        </w:tc>
        <w:tc>
          <w:tcPr>
            <w:tcW w:w="6660" w:type="dxa"/>
            <w:gridSpan w:val="3"/>
            <w:vAlign w:val="center"/>
          </w:tcPr>
          <w:p w14:paraId="40DEB234" w14:textId="291A4DB6" w:rsidR="00B71002" w:rsidRPr="00B71002"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Default="00AF4F9E" w:rsidP="00B71002">
            <w:pPr>
              <w:tabs>
                <w:tab w:val="left" w:pos="1305"/>
              </w:tabs>
              <w:spacing w:after="0"/>
              <w:jc w:val="both"/>
              <w:rPr>
                <w:rFonts w:asciiTheme="minorHAnsi" w:hAnsiTheme="minorHAnsi" w:cstheme="minorHAnsi"/>
              </w:rPr>
            </w:pPr>
          </w:p>
          <w:p w14:paraId="1F3A333A" w14:textId="7A0C09D8" w:rsidR="00AF4F9E" w:rsidRPr="00B71002" w:rsidRDefault="00AF4F9E" w:rsidP="00B71002">
            <w:pPr>
              <w:tabs>
                <w:tab w:val="left" w:pos="1305"/>
              </w:tabs>
              <w:spacing w:after="0"/>
              <w:jc w:val="both"/>
              <w:rPr>
                <w:rFonts w:asciiTheme="minorHAnsi" w:hAnsiTheme="minorHAnsi" w:cstheme="minorHAnsi"/>
                <w:sz w:val="20"/>
                <w:szCs w:val="20"/>
              </w:rPr>
            </w:pPr>
          </w:p>
        </w:tc>
      </w:tr>
      <w:tr w:rsidR="00AF4F9E" w:rsidRPr="00111822" w14:paraId="06EA3B95" w14:textId="77777777" w:rsidTr="005050D3">
        <w:tc>
          <w:tcPr>
            <w:tcW w:w="4230" w:type="dxa"/>
            <w:gridSpan w:val="5"/>
            <w:vAlign w:val="center"/>
          </w:tcPr>
          <w:p w14:paraId="6C5EBED5" w14:textId="77777777" w:rsidR="00BA5501" w:rsidRPr="00BA5501" w:rsidRDefault="00BA5501" w:rsidP="00BA5501">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lastRenderedPageBreak/>
              <w:t>SLO2:  Representation and Sources</w:t>
            </w:r>
          </w:p>
          <w:p w14:paraId="68BCFE0C" w14:textId="2EAF31FF" w:rsidR="00F651AD" w:rsidRPr="001B4953" w:rsidRDefault="00BA5501" w:rsidP="001B4953">
            <w:pPr>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understands and/or uses appropriate quantitative data representations (e.g., graphs, maps, data sets, models, etc.) and/or qualitative sources relevant to the topic of study.</w:t>
            </w:r>
          </w:p>
        </w:tc>
        <w:tc>
          <w:tcPr>
            <w:tcW w:w="6660" w:type="dxa"/>
            <w:gridSpan w:val="3"/>
            <w:vAlign w:val="center"/>
          </w:tcPr>
          <w:p w14:paraId="6788D1EC" w14:textId="2B19B9B1" w:rsidR="00B71002" w:rsidRPr="00B71002" w:rsidRDefault="00B71002" w:rsidP="00B42E8E">
            <w:pPr>
              <w:spacing w:after="0"/>
              <w:jc w:val="center"/>
              <w:rPr>
                <w:rFonts w:asciiTheme="minorHAnsi" w:hAnsiTheme="minorHAnsi" w:cstheme="minorHAnsi"/>
                <w:sz w:val="20"/>
                <w:szCs w:val="20"/>
              </w:rPr>
            </w:pPr>
          </w:p>
        </w:tc>
      </w:tr>
      <w:tr w:rsidR="00AF4F9E" w:rsidRPr="00111822" w14:paraId="1E862409" w14:textId="77777777" w:rsidTr="005050D3">
        <w:tc>
          <w:tcPr>
            <w:tcW w:w="4230" w:type="dxa"/>
            <w:gridSpan w:val="5"/>
            <w:tcBorders>
              <w:bottom w:val="thickThinSmallGap" w:sz="24" w:space="0" w:color="auto"/>
            </w:tcBorders>
            <w:vAlign w:val="center"/>
          </w:tcPr>
          <w:p w14:paraId="56F4BD41" w14:textId="77777777" w:rsidR="00BA5501" w:rsidRPr="00BA5501" w:rsidRDefault="00BA5501" w:rsidP="00BA5501">
            <w:pPr>
              <w:rPr>
                <w:rFonts w:asciiTheme="minorHAnsi" w:eastAsia="Times New Roman" w:hAnsiTheme="minorHAnsi" w:cstheme="minorHAnsi"/>
                <w:b/>
                <w:bCs/>
                <w:sz w:val="21"/>
              </w:rPr>
            </w:pPr>
            <w:r>
              <w:rPr>
                <w:rFonts w:asciiTheme="minorHAnsi" w:eastAsia="Times New Roman" w:hAnsiTheme="minorHAnsi" w:cstheme="minorHAnsi"/>
                <w:b/>
                <w:bCs/>
                <w:sz w:val="21"/>
              </w:rPr>
              <w:t xml:space="preserve">SLO3:  </w:t>
            </w:r>
            <w:r>
              <w:rPr>
                <w:rFonts w:asciiTheme="minorHAnsi" w:eastAsia="Times New Roman" w:hAnsiTheme="minorHAnsi" w:cstheme="minorHAnsi"/>
                <w:b/>
                <w:bCs/>
                <w:color w:val="000000"/>
                <w:sz w:val="21"/>
              </w:rPr>
              <w:t>Perspectives</w:t>
            </w:r>
          </w:p>
          <w:p w14:paraId="1BAB1A00" w14:textId="121DCC9F" w:rsidR="00F651AD" w:rsidRPr="001B4953" w:rsidRDefault="00BA5501" w:rsidP="00111822">
            <w:pPr>
              <w:spacing w:after="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has developed the capacity to understand the interrelationships among multiple perspectives (such as personal, social, cultural, disciplinary, environmental, local, and global) when exploring subjects within natural and/or human systems.</w:t>
            </w:r>
          </w:p>
        </w:tc>
        <w:tc>
          <w:tcPr>
            <w:tcW w:w="6660" w:type="dxa"/>
            <w:gridSpan w:val="3"/>
            <w:tcBorders>
              <w:bottom w:val="thickThinSmallGap" w:sz="24" w:space="0" w:color="auto"/>
            </w:tcBorders>
            <w:vAlign w:val="center"/>
          </w:tcPr>
          <w:p w14:paraId="3872B49D" w14:textId="77777777" w:rsidR="00111822" w:rsidRDefault="00111822" w:rsidP="00B71002">
            <w:pPr>
              <w:spacing w:after="0"/>
              <w:jc w:val="both"/>
              <w:rPr>
                <w:rFonts w:asciiTheme="minorHAnsi" w:hAnsiTheme="minorHAnsi" w:cstheme="minorHAnsi"/>
                <w:sz w:val="20"/>
                <w:szCs w:val="20"/>
              </w:rPr>
            </w:pPr>
          </w:p>
          <w:p w14:paraId="2AC3B51C" w14:textId="77777777" w:rsidR="00B71002" w:rsidRDefault="00B71002" w:rsidP="00B71002">
            <w:pPr>
              <w:spacing w:after="0"/>
              <w:jc w:val="both"/>
              <w:rPr>
                <w:rFonts w:asciiTheme="minorHAnsi" w:hAnsiTheme="minorHAnsi" w:cstheme="minorHAnsi"/>
                <w:sz w:val="20"/>
                <w:szCs w:val="20"/>
              </w:rPr>
            </w:pPr>
          </w:p>
          <w:p w14:paraId="45E287F2" w14:textId="2387C600" w:rsidR="00B71002" w:rsidRPr="00B71002" w:rsidRDefault="00B71002" w:rsidP="00B71002">
            <w:pPr>
              <w:spacing w:after="0"/>
              <w:jc w:val="both"/>
              <w:rPr>
                <w:rFonts w:asciiTheme="minorHAnsi" w:hAnsiTheme="minorHAnsi" w:cstheme="minorHAnsi"/>
                <w:sz w:val="20"/>
                <w:szCs w:val="20"/>
              </w:rPr>
            </w:pPr>
          </w:p>
        </w:tc>
      </w:tr>
      <w:tr w:rsidR="00AF4F9E" w:rsidRPr="00111822" w14:paraId="3812D12B" w14:textId="77777777" w:rsidTr="005050D3">
        <w:tc>
          <w:tcPr>
            <w:tcW w:w="10890" w:type="dxa"/>
            <w:gridSpan w:val="8"/>
            <w:tcBorders>
              <w:top w:val="thickThinSmallGap" w:sz="24" w:space="0" w:color="auto"/>
            </w:tcBorders>
            <w:shd w:val="clear" w:color="auto" w:fill="D9D9D9" w:themeFill="background1" w:themeFillShade="D9"/>
            <w:vAlign w:val="center"/>
          </w:tcPr>
          <w:p w14:paraId="4C501A6E" w14:textId="572EFA85" w:rsidR="000D72B7" w:rsidRPr="000D72B7" w:rsidRDefault="008F074E"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AF4F9E" w14:paraId="34C20C7E" w14:textId="77777777" w:rsidTr="005050D3">
        <w:trPr>
          <w:cantSplit/>
          <w:trHeight w:val="935"/>
        </w:trPr>
        <w:tc>
          <w:tcPr>
            <w:tcW w:w="1530" w:type="dxa"/>
            <w:vMerge w:val="restart"/>
            <w:shd w:val="clear" w:color="auto" w:fill="F2F2F2" w:themeFill="background1" w:themeFillShade="F2"/>
            <w:vAlign w:val="center"/>
          </w:tcPr>
          <w:p w14:paraId="353C6042" w14:textId="77777777" w:rsidR="005C090E" w:rsidRDefault="005C090E" w:rsidP="000D72B7">
            <w:pPr>
              <w:spacing w:after="0"/>
              <w:jc w:val="center"/>
              <w:rPr>
                <w:rFonts w:asciiTheme="minorHAnsi" w:hAnsiTheme="minorHAnsi" w:cstheme="minorHAnsi"/>
                <w:b/>
                <w:bCs/>
                <w:sz w:val="20"/>
                <w:szCs w:val="20"/>
              </w:rPr>
            </w:pPr>
          </w:p>
          <w:p w14:paraId="69916A05" w14:textId="77777777" w:rsidR="00AF4F9E" w:rsidRPr="005050D3" w:rsidRDefault="00AF4F9E" w:rsidP="000D72B7">
            <w:pPr>
              <w:spacing w:after="0"/>
              <w:jc w:val="center"/>
              <w:rPr>
                <w:rFonts w:asciiTheme="minorHAnsi" w:hAnsiTheme="minorHAnsi" w:cstheme="minorHAnsi"/>
                <w:b/>
                <w:bCs/>
                <w:sz w:val="28"/>
                <w:szCs w:val="28"/>
              </w:rPr>
            </w:pPr>
          </w:p>
          <w:p w14:paraId="1B06B683" w14:textId="31463DF1" w:rsidR="000D72B7" w:rsidRPr="000D72B7" w:rsidRDefault="000D72B7" w:rsidP="000D72B7">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5"/>
            <w:shd w:val="clear" w:color="auto" w:fill="F2F2F2" w:themeFill="background1" w:themeFillShade="F2"/>
            <w:vAlign w:val="center"/>
          </w:tcPr>
          <w:p w14:paraId="4FBF4F66" w14:textId="77777777" w:rsidR="001B4953" w:rsidRPr="00550072" w:rsidRDefault="001B4953" w:rsidP="001B4953">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7955EC5E" w14:textId="77777777" w:rsidR="001B4953" w:rsidRDefault="001B4953" w:rsidP="001B4953">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7059DD10" w14:textId="77777777" w:rsidR="001B4953" w:rsidRDefault="001B4953" w:rsidP="001B4953">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4282A606" w14:textId="77777777" w:rsidR="001B4953" w:rsidRDefault="001B4953" w:rsidP="001B4953">
            <w:pPr>
              <w:spacing w:after="0"/>
              <w:jc w:val="center"/>
              <w:rPr>
                <w:rFonts w:asciiTheme="minorHAnsi" w:hAnsiTheme="minorHAnsi" w:cstheme="minorHAnsi"/>
                <w:b/>
                <w:bCs/>
                <w:sz w:val="20"/>
                <w:szCs w:val="20"/>
              </w:rPr>
            </w:pPr>
          </w:p>
          <w:p w14:paraId="5B0F655F" w14:textId="29280DB9" w:rsidR="000D72B7" w:rsidRPr="00111822" w:rsidRDefault="001B4953" w:rsidP="001B4953">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r>
              <w:rPr>
                <w:rFonts w:asciiTheme="minorHAnsi" w:hAnsiTheme="minorHAnsi" w:cstheme="minorHAnsi"/>
                <w:b/>
                <w:bCs/>
                <w:sz w:val="20"/>
                <w:szCs w:val="20"/>
              </w:rPr>
              <w:t>)</w:t>
            </w:r>
          </w:p>
        </w:tc>
        <w:tc>
          <w:tcPr>
            <w:tcW w:w="6120" w:type="dxa"/>
            <w:gridSpan w:val="2"/>
            <w:shd w:val="clear" w:color="auto" w:fill="F2F2F2" w:themeFill="background1" w:themeFillShade="F2"/>
            <w:vAlign w:val="center"/>
          </w:tcPr>
          <w:p w14:paraId="78B0E159" w14:textId="156B58FD" w:rsidR="000D72B7" w:rsidRPr="00FA04E5" w:rsidRDefault="000D72B7" w:rsidP="00282621">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14:paraId="66E97765" w14:textId="77777777" w:rsidTr="00433C43">
        <w:trPr>
          <w:cantSplit/>
          <w:trHeight w:val="1367"/>
        </w:trPr>
        <w:tc>
          <w:tcPr>
            <w:tcW w:w="1530" w:type="dxa"/>
            <w:vMerge/>
            <w:vAlign w:val="center"/>
          </w:tcPr>
          <w:p w14:paraId="172E40AF" w14:textId="2A81FDDC" w:rsidR="000D72B7" w:rsidRPr="000D72B7" w:rsidRDefault="000D72B7" w:rsidP="000D72B7">
            <w:pPr>
              <w:spacing w:after="0"/>
              <w:jc w:val="center"/>
              <w:rPr>
                <w:rFonts w:asciiTheme="minorHAnsi" w:hAnsiTheme="minorHAnsi" w:cstheme="minorHAnsi"/>
                <w:b/>
                <w:bCs/>
                <w:sz w:val="20"/>
                <w:szCs w:val="20"/>
              </w:rPr>
            </w:pPr>
          </w:p>
        </w:tc>
        <w:tc>
          <w:tcPr>
            <w:tcW w:w="720" w:type="dxa"/>
            <w:gridSpan w:val="2"/>
            <w:shd w:val="clear" w:color="auto" w:fill="F2F2F2" w:themeFill="background1" w:themeFillShade="F2"/>
            <w:textDirection w:val="btLr"/>
            <w:vAlign w:val="center"/>
          </w:tcPr>
          <w:p w14:paraId="647431FE" w14:textId="2A4C671E"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900" w:type="dxa"/>
            <w:shd w:val="clear" w:color="auto" w:fill="F2F2F2" w:themeFill="background1" w:themeFillShade="F2"/>
            <w:textDirection w:val="btLr"/>
            <w:vAlign w:val="center"/>
          </w:tcPr>
          <w:p w14:paraId="4628D1DD" w14:textId="39A8E4AA"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1080" w:type="dxa"/>
            <w:shd w:val="clear" w:color="auto" w:fill="F2F2F2" w:themeFill="background1" w:themeFillShade="F2"/>
            <w:textDirection w:val="btLr"/>
            <w:vAlign w:val="center"/>
          </w:tcPr>
          <w:p w14:paraId="76E4D7A9" w14:textId="37E9D165"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540" w:type="dxa"/>
            <w:shd w:val="clear" w:color="auto" w:fill="F2F2F2" w:themeFill="background1" w:themeFillShade="F2"/>
            <w:textDirection w:val="btLr"/>
            <w:vAlign w:val="center"/>
          </w:tcPr>
          <w:p w14:paraId="443275DD" w14:textId="1235EF93" w:rsidR="000D72B7" w:rsidRPr="00282621"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120" w:type="dxa"/>
            <w:gridSpan w:val="2"/>
            <w:vAlign w:val="center"/>
          </w:tcPr>
          <w:p w14:paraId="5EE088B5" w14:textId="0D7F2DF5" w:rsidR="00F651AD" w:rsidRPr="005050D3" w:rsidRDefault="00F651AD" w:rsidP="000D72B7">
            <w:pPr>
              <w:spacing w:after="0"/>
              <w:rPr>
                <w:rFonts w:asciiTheme="minorHAnsi" w:hAnsiTheme="minorHAnsi" w:cstheme="minorHAnsi"/>
                <w:sz w:val="18"/>
                <w:szCs w:val="18"/>
              </w:rPr>
            </w:pPr>
          </w:p>
        </w:tc>
      </w:tr>
      <w:tr w:rsidR="00AF4F9E" w14:paraId="0BA858FB" w14:textId="77777777" w:rsidTr="00433C43">
        <w:trPr>
          <w:trHeight w:val="755"/>
        </w:trPr>
        <w:tc>
          <w:tcPr>
            <w:tcW w:w="1530" w:type="dxa"/>
            <w:vAlign w:val="center"/>
          </w:tcPr>
          <w:p w14:paraId="1F4FE84D" w14:textId="77777777" w:rsidR="00BA5501"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25965042" w14:textId="578F8393" w:rsidR="00282621" w:rsidRPr="00BA5501" w:rsidRDefault="00BA550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Factors and Interactions</w:t>
            </w:r>
          </w:p>
        </w:tc>
        <w:tc>
          <w:tcPr>
            <w:tcW w:w="720" w:type="dxa"/>
            <w:gridSpan w:val="2"/>
            <w:vAlign w:val="center"/>
          </w:tcPr>
          <w:p w14:paraId="1291C367" w14:textId="7B158772" w:rsidR="005C090E" w:rsidRDefault="005C090E" w:rsidP="000D72B7">
            <w:pPr>
              <w:spacing w:after="0"/>
              <w:rPr>
                <w:rFonts w:asciiTheme="minorHAnsi" w:hAnsiTheme="minorHAnsi" w:cstheme="minorHAnsi"/>
                <w:sz w:val="20"/>
                <w:szCs w:val="20"/>
              </w:rPr>
            </w:pPr>
          </w:p>
        </w:tc>
        <w:tc>
          <w:tcPr>
            <w:tcW w:w="900" w:type="dxa"/>
            <w:vAlign w:val="center"/>
          </w:tcPr>
          <w:p w14:paraId="52F5F42B" w14:textId="273F56EB" w:rsidR="000D72B7"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1080" w:type="dxa"/>
            <w:vAlign w:val="center"/>
          </w:tcPr>
          <w:p w14:paraId="147D3CC8" w14:textId="23ABB9F9" w:rsidR="000D72B7" w:rsidRDefault="000D72B7" w:rsidP="000D72B7">
            <w:pPr>
              <w:spacing w:after="0"/>
              <w:rPr>
                <w:rFonts w:asciiTheme="minorHAnsi" w:hAnsiTheme="minorHAnsi" w:cstheme="minorHAnsi"/>
                <w:sz w:val="20"/>
                <w:szCs w:val="20"/>
              </w:rPr>
            </w:pPr>
          </w:p>
        </w:tc>
        <w:tc>
          <w:tcPr>
            <w:tcW w:w="540" w:type="dxa"/>
            <w:vAlign w:val="center"/>
          </w:tcPr>
          <w:p w14:paraId="23917B48" w14:textId="5176703D" w:rsidR="000D72B7"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120" w:type="dxa"/>
            <w:gridSpan w:val="2"/>
            <w:vAlign w:val="center"/>
          </w:tcPr>
          <w:p w14:paraId="5004D1D7" w14:textId="77777777" w:rsidR="000D72B7" w:rsidRDefault="000D72B7" w:rsidP="000D72B7">
            <w:pPr>
              <w:spacing w:after="0"/>
              <w:rPr>
                <w:rFonts w:asciiTheme="minorHAnsi" w:hAnsiTheme="minorHAnsi" w:cstheme="minorHAnsi"/>
                <w:sz w:val="20"/>
                <w:szCs w:val="20"/>
              </w:rPr>
            </w:pPr>
          </w:p>
          <w:p w14:paraId="1F333C98" w14:textId="0BF0D10B" w:rsidR="00282621" w:rsidRDefault="00282621" w:rsidP="00BA5501">
            <w:pPr>
              <w:spacing w:after="0"/>
              <w:rPr>
                <w:rFonts w:asciiTheme="minorHAnsi" w:hAnsiTheme="minorHAnsi" w:cstheme="minorHAnsi"/>
                <w:sz w:val="20"/>
                <w:szCs w:val="20"/>
              </w:rPr>
            </w:pPr>
          </w:p>
        </w:tc>
      </w:tr>
      <w:tr w:rsidR="00AF4F9E" w14:paraId="1630B75B" w14:textId="77777777" w:rsidTr="00433C43">
        <w:tc>
          <w:tcPr>
            <w:tcW w:w="1530" w:type="dxa"/>
            <w:vAlign w:val="center"/>
          </w:tcPr>
          <w:p w14:paraId="7CF4E68B" w14:textId="2D168523" w:rsidR="000D72B7"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2: </w:t>
            </w:r>
          </w:p>
          <w:p w14:paraId="546A4CC8" w14:textId="4F3EBD42" w:rsidR="00282621" w:rsidRPr="00BA5501" w:rsidRDefault="00BA550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Representation and Sources</w:t>
            </w:r>
          </w:p>
        </w:tc>
        <w:tc>
          <w:tcPr>
            <w:tcW w:w="720" w:type="dxa"/>
            <w:gridSpan w:val="2"/>
            <w:vAlign w:val="center"/>
          </w:tcPr>
          <w:p w14:paraId="16E629A5" w14:textId="77777777" w:rsidR="000D72B7" w:rsidRDefault="000D72B7" w:rsidP="000D72B7">
            <w:pPr>
              <w:spacing w:after="0"/>
              <w:rPr>
                <w:rFonts w:asciiTheme="minorHAnsi" w:hAnsiTheme="minorHAnsi" w:cstheme="minorHAnsi"/>
                <w:sz w:val="20"/>
                <w:szCs w:val="20"/>
              </w:rPr>
            </w:pPr>
          </w:p>
          <w:p w14:paraId="0D1065F5" w14:textId="366D3710" w:rsidR="005C090E" w:rsidRDefault="005C090E" w:rsidP="000D72B7">
            <w:pPr>
              <w:spacing w:after="0"/>
              <w:rPr>
                <w:rFonts w:asciiTheme="minorHAnsi" w:hAnsiTheme="minorHAnsi" w:cstheme="minorHAnsi"/>
                <w:sz w:val="20"/>
                <w:szCs w:val="20"/>
              </w:rPr>
            </w:pPr>
          </w:p>
        </w:tc>
        <w:tc>
          <w:tcPr>
            <w:tcW w:w="900" w:type="dxa"/>
            <w:vAlign w:val="center"/>
          </w:tcPr>
          <w:p w14:paraId="09B4EA0F" w14:textId="77777777" w:rsidR="000D72B7" w:rsidRDefault="000D72B7" w:rsidP="000D72B7">
            <w:pPr>
              <w:spacing w:after="0"/>
              <w:rPr>
                <w:rFonts w:asciiTheme="minorHAnsi" w:hAnsiTheme="minorHAnsi" w:cstheme="minorHAnsi"/>
                <w:sz w:val="20"/>
                <w:szCs w:val="20"/>
              </w:rPr>
            </w:pPr>
          </w:p>
        </w:tc>
        <w:tc>
          <w:tcPr>
            <w:tcW w:w="1080" w:type="dxa"/>
            <w:vAlign w:val="center"/>
          </w:tcPr>
          <w:p w14:paraId="6AF3B550" w14:textId="77777777" w:rsidR="000D72B7" w:rsidRDefault="000D72B7" w:rsidP="000D72B7">
            <w:pPr>
              <w:spacing w:after="0"/>
              <w:rPr>
                <w:rFonts w:asciiTheme="minorHAnsi" w:hAnsiTheme="minorHAnsi" w:cstheme="minorHAnsi"/>
                <w:sz w:val="20"/>
                <w:szCs w:val="20"/>
              </w:rPr>
            </w:pPr>
          </w:p>
        </w:tc>
        <w:tc>
          <w:tcPr>
            <w:tcW w:w="540" w:type="dxa"/>
            <w:vAlign w:val="center"/>
          </w:tcPr>
          <w:p w14:paraId="227FB952" w14:textId="77777777" w:rsidR="000D72B7" w:rsidRDefault="000D72B7" w:rsidP="000D72B7">
            <w:pPr>
              <w:spacing w:after="0"/>
              <w:rPr>
                <w:rFonts w:asciiTheme="minorHAnsi" w:hAnsiTheme="minorHAnsi" w:cstheme="minorHAnsi"/>
                <w:sz w:val="20"/>
                <w:szCs w:val="20"/>
              </w:rPr>
            </w:pPr>
          </w:p>
        </w:tc>
        <w:tc>
          <w:tcPr>
            <w:tcW w:w="6120" w:type="dxa"/>
            <w:gridSpan w:val="2"/>
            <w:vAlign w:val="center"/>
          </w:tcPr>
          <w:p w14:paraId="18F550FD" w14:textId="779A9273" w:rsidR="00282621" w:rsidRDefault="00282621" w:rsidP="000D72B7">
            <w:pPr>
              <w:spacing w:after="0"/>
              <w:rPr>
                <w:rFonts w:asciiTheme="minorHAnsi" w:hAnsiTheme="minorHAnsi" w:cstheme="minorHAnsi"/>
                <w:sz w:val="20"/>
                <w:szCs w:val="20"/>
              </w:rPr>
            </w:pPr>
          </w:p>
        </w:tc>
      </w:tr>
      <w:tr w:rsidR="00AF4F9E" w14:paraId="17D45173" w14:textId="77777777" w:rsidTr="00433C43">
        <w:tc>
          <w:tcPr>
            <w:tcW w:w="1530" w:type="dxa"/>
            <w:tcBorders>
              <w:bottom w:val="single" w:sz="4" w:space="0" w:color="auto"/>
            </w:tcBorders>
            <w:vAlign w:val="center"/>
          </w:tcPr>
          <w:p w14:paraId="49489580" w14:textId="610473C6" w:rsidR="00B42E8E"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21F455D" w14:textId="6A0F9D4D" w:rsidR="000D72B7" w:rsidRDefault="00BA550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Perspectives</w:t>
            </w:r>
          </w:p>
          <w:p w14:paraId="65F6CF6F" w14:textId="58399918" w:rsidR="00282621" w:rsidRPr="002807BA" w:rsidRDefault="00282621" w:rsidP="000D72B7">
            <w:pPr>
              <w:spacing w:after="0"/>
              <w:rPr>
                <w:rFonts w:asciiTheme="minorHAnsi" w:hAnsiTheme="minorHAnsi" w:cstheme="minorHAnsi"/>
                <w:sz w:val="18"/>
                <w:szCs w:val="18"/>
              </w:rPr>
            </w:pPr>
          </w:p>
        </w:tc>
        <w:tc>
          <w:tcPr>
            <w:tcW w:w="720" w:type="dxa"/>
            <w:gridSpan w:val="2"/>
            <w:tcBorders>
              <w:bottom w:val="single" w:sz="4" w:space="0" w:color="auto"/>
            </w:tcBorders>
            <w:vAlign w:val="center"/>
          </w:tcPr>
          <w:p w14:paraId="18775E66" w14:textId="77777777" w:rsidR="000D72B7" w:rsidRDefault="000D72B7" w:rsidP="000D72B7">
            <w:pPr>
              <w:spacing w:after="0"/>
              <w:rPr>
                <w:rFonts w:asciiTheme="minorHAnsi" w:hAnsiTheme="minorHAnsi" w:cstheme="minorHAnsi"/>
                <w:sz w:val="20"/>
                <w:szCs w:val="20"/>
              </w:rPr>
            </w:pPr>
          </w:p>
          <w:p w14:paraId="4880CA10" w14:textId="7EC2F67F" w:rsidR="005C090E" w:rsidRDefault="005C090E" w:rsidP="000D72B7">
            <w:pPr>
              <w:spacing w:after="0"/>
              <w:rPr>
                <w:rFonts w:asciiTheme="minorHAnsi" w:hAnsiTheme="minorHAnsi" w:cstheme="minorHAnsi"/>
                <w:sz w:val="20"/>
                <w:szCs w:val="20"/>
              </w:rPr>
            </w:pPr>
          </w:p>
        </w:tc>
        <w:tc>
          <w:tcPr>
            <w:tcW w:w="900" w:type="dxa"/>
            <w:tcBorders>
              <w:bottom w:val="single" w:sz="4" w:space="0" w:color="auto"/>
            </w:tcBorders>
            <w:vAlign w:val="center"/>
          </w:tcPr>
          <w:p w14:paraId="6B449599" w14:textId="77777777" w:rsidR="000D72B7" w:rsidRDefault="000D72B7" w:rsidP="000D72B7">
            <w:pPr>
              <w:spacing w:after="0"/>
              <w:rPr>
                <w:rFonts w:asciiTheme="minorHAnsi" w:hAnsiTheme="minorHAnsi" w:cstheme="minorHAnsi"/>
                <w:sz w:val="20"/>
                <w:szCs w:val="20"/>
              </w:rPr>
            </w:pPr>
          </w:p>
        </w:tc>
        <w:tc>
          <w:tcPr>
            <w:tcW w:w="1080" w:type="dxa"/>
            <w:tcBorders>
              <w:bottom w:val="single" w:sz="4" w:space="0" w:color="auto"/>
            </w:tcBorders>
            <w:vAlign w:val="center"/>
          </w:tcPr>
          <w:p w14:paraId="4DAB3B88" w14:textId="77777777" w:rsidR="000D72B7"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Default="000D72B7" w:rsidP="000D72B7">
            <w:pPr>
              <w:spacing w:after="0"/>
              <w:rPr>
                <w:rFonts w:asciiTheme="minorHAnsi" w:hAnsiTheme="minorHAnsi" w:cstheme="minorHAnsi"/>
                <w:sz w:val="20"/>
                <w:szCs w:val="20"/>
              </w:rPr>
            </w:pPr>
          </w:p>
        </w:tc>
        <w:tc>
          <w:tcPr>
            <w:tcW w:w="6120" w:type="dxa"/>
            <w:gridSpan w:val="2"/>
            <w:tcBorders>
              <w:bottom w:val="single" w:sz="4" w:space="0" w:color="auto"/>
            </w:tcBorders>
            <w:vAlign w:val="center"/>
          </w:tcPr>
          <w:p w14:paraId="4FE824B0" w14:textId="77777777" w:rsidR="000D72B7" w:rsidRDefault="000D72B7" w:rsidP="000D72B7">
            <w:pPr>
              <w:spacing w:after="0"/>
              <w:rPr>
                <w:rFonts w:asciiTheme="minorHAnsi" w:hAnsiTheme="minorHAnsi" w:cstheme="minorHAnsi"/>
                <w:sz w:val="20"/>
                <w:szCs w:val="20"/>
              </w:rPr>
            </w:pPr>
          </w:p>
        </w:tc>
      </w:tr>
      <w:bookmarkEnd w:id="0"/>
    </w:tbl>
    <w:p w14:paraId="10191AD6" w14:textId="5B6565F1" w:rsidR="005050D3" w:rsidRDefault="005050D3" w:rsidP="00F651AD">
      <w:pPr>
        <w:spacing w:after="0" w:line="240" w:lineRule="auto"/>
        <w:rPr>
          <w:rFonts w:asciiTheme="minorHAnsi" w:hAnsiTheme="minorHAnsi" w:cstheme="minorHAnsi"/>
          <w:i/>
          <w:iCs/>
          <w:sz w:val="20"/>
          <w:szCs w:val="20"/>
        </w:rPr>
      </w:pPr>
    </w:p>
    <w:p w14:paraId="0CDD9A32" w14:textId="5BEBA13B" w:rsidR="005050D3" w:rsidRPr="005050D3" w:rsidRDefault="005050D3" w:rsidP="005050D3">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5C04BE91" w14:textId="79953AB5" w:rsidR="005050D3" w:rsidRDefault="005050D3">
      <w:pPr>
        <w:spacing w:after="160"/>
        <w:rPr>
          <w:rFonts w:asciiTheme="minorHAnsi" w:hAnsiTheme="minorHAnsi" w:cstheme="minorHAnsi"/>
          <w:i/>
          <w:iCs/>
          <w:sz w:val="20"/>
          <w:szCs w:val="20"/>
        </w:rPr>
      </w:pPr>
    </w:p>
    <w:p w14:paraId="4C6D9139" w14:textId="77777777" w:rsidR="005050D3" w:rsidRDefault="005050D3">
      <w:pPr>
        <w:spacing w:after="160"/>
        <w:rPr>
          <w:rFonts w:asciiTheme="minorHAnsi" w:hAnsiTheme="minorHAnsi" w:cstheme="minorHAnsi"/>
          <w:b/>
          <w:color w:val="006FC0"/>
          <w:sz w:val="36"/>
          <w:szCs w:val="36"/>
        </w:rPr>
      </w:pPr>
      <w:r>
        <w:rPr>
          <w:rFonts w:asciiTheme="minorHAnsi" w:hAnsiTheme="minorHAnsi" w:cstheme="minorHAnsi"/>
          <w:b/>
          <w:color w:val="006FC0"/>
          <w:sz w:val="36"/>
          <w:szCs w:val="36"/>
        </w:rPr>
        <w:br w:type="page"/>
      </w:r>
    </w:p>
    <w:p w14:paraId="1DE8BBF0" w14:textId="24FE5773" w:rsidR="005050D3" w:rsidRPr="004B174F" w:rsidRDefault="005050D3" w:rsidP="005050D3">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G</w:t>
      </w:r>
      <w:r>
        <w:rPr>
          <w:rFonts w:asciiTheme="minorHAnsi" w:hAnsiTheme="minorHAnsi" w:cstheme="minorHAnsi"/>
          <w:b/>
          <w:sz w:val="28"/>
          <w:szCs w:val="28"/>
        </w:rPr>
        <w:t xml:space="preserve">LOBAL PERSPECTIVES </w:t>
      </w:r>
      <w:r>
        <w:rPr>
          <w:rFonts w:asciiTheme="minorHAnsi" w:hAnsiTheme="minorHAnsi" w:cstheme="minorHAnsi"/>
          <w:b/>
          <w:spacing w:val="-13"/>
          <w:sz w:val="28"/>
          <w:szCs w:val="28"/>
        </w:rPr>
        <w:t xml:space="preserve"> </w:t>
      </w:r>
      <w:r>
        <w:rPr>
          <w:rFonts w:asciiTheme="minorHAnsi" w:hAnsiTheme="minorHAnsi" w:cstheme="minorHAnsi"/>
          <w:b/>
          <w:sz w:val="28"/>
          <w:szCs w:val="28"/>
        </w:rPr>
        <w:t>CURRICULUM</w:t>
      </w:r>
    </w:p>
    <w:p w14:paraId="047EB10B" w14:textId="77777777" w:rsidR="005050D3" w:rsidRDefault="005050D3" w:rsidP="005050D3">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0B5AB815" w14:textId="77777777" w:rsidR="005050D3" w:rsidRPr="00542F69" w:rsidRDefault="005050D3" w:rsidP="005050D3">
      <w:pPr>
        <w:spacing w:after="0" w:line="240" w:lineRule="auto"/>
        <w:ind w:left="115"/>
        <w:jc w:val="center"/>
        <w:rPr>
          <w:rFonts w:asciiTheme="minorHAnsi" w:hAnsiTheme="minorHAnsi" w:cstheme="minorHAnsi"/>
          <w:b/>
          <w:sz w:val="24"/>
          <w:szCs w:val="24"/>
        </w:rPr>
      </w:pPr>
    </w:p>
    <w:p w14:paraId="6166388D" w14:textId="77777777" w:rsidR="005050D3" w:rsidRPr="005050D3" w:rsidRDefault="005050D3" w:rsidP="005050D3">
      <w:pPr>
        <w:pStyle w:val="Heading1"/>
        <w:spacing w:before="0" w:after="0" w:line="240" w:lineRule="auto"/>
        <w:ind w:left="180" w:right="490"/>
        <w:rPr>
          <w:rFonts w:asciiTheme="minorHAnsi" w:hAnsiTheme="minorHAnsi" w:cstheme="minorHAnsi"/>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 xml:space="preserve">develop global perspectives by analyzing </w:t>
      </w:r>
    </w:p>
    <w:p w14:paraId="49C9A39D" w14:textId="5861675D" w:rsidR="005050D3" w:rsidRPr="00D21684" w:rsidRDefault="005050D3" w:rsidP="005050D3">
      <w:pPr>
        <w:pStyle w:val="Heading1"/>
        <w:spacing w:before="0" w:after="0" w:line="240" w:lineRule="auto"/>
        <w:ind w:left="1620" w:right="490"/>
        <w:rPr>
          <w:rFonts w:asciiTheme="minorHAnsi" w:hAnsiTheme="minorHAnsi" w:cstheme="minorHAnsi"/>
          <w:spacing w:val="-3"/>
          <w:sz w:val="28"/>
          <w:szCs w:val="28"/>
        </w:rPr>
      </w:pPr>
      <w:r>
        <w:rPr>
          <w:rFonts w:asciiTheme="minorHAnsi" w:hAnsiTheme="minorHAnsi" w:cstheme="minorHAnsi"/>
          <w:sz w:val="28"/>
          <w:szCs w:val="28"/>
        </w:rPr>
        <w:t xml:space="preserve">     systems and evaluating interrelationships.</w:t>
      </w:r>
    </w:p>
    <w:p w14:paraId="6D0AE7BA" w14:textId="77777777" w:rsidR="005050D3" w:rsidRDefault="005050D3" w:rsidP="005050D3">
      <w:pPr>
        <w:spacing w:before="5" w:after="1"/>
        <w:rPr>
          <w:sz w:val="10"/>
        </w:rPr>
      </w:pPr>
    </w:p>
    <w:tbl>
      <w:tblPr>
        <w:tblW w:w="1078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03"/>
        <w:gridCol w:w="1707"/>
        <w:gridCol w:w="1733"/>
        <w:gridCol w:w="5245"/>
      </w:tblGrid>
      <w:tr w:rsidR="005050D3" w14:paraId="21D05A3A" w14:textId="77777777" w:rsidTr="00041D44">
        <w:trPr>
          <w:trHeight w:val="210"/>
        </w:trPr>
        <w:tc>
          <w:tcPr>
            <w:tcW w:w="2103" w:type="dxa"/>
            <w:vMerge w:val="restart"/>
          </w:tcPr>
          <w:p w14:paraId="7CD38B78" w14:textId="77777777" w:rsidR="00542F69" w:rsidRDefault="005050D3" w:rsidP="00A83DFD">
            <w:pPr>
              <w:pStyle w:val="TableParagraph"/>
              <w:spacing w:line="212" w:lineRule="exact"/>
              <w:rPr>
                <w:b/>
                <w:iCs/>
                <w:sz w:val="18"/>
              </w:rPr>
            </w:pPr>
            <w:r>
              <w:rPr>
                <w:b/>
                <w:iCs/>
                <w:sz w:val="18"/>
              </w:rPr>
              <w:t>Learning</w:t>
            </w:r>
            <w:r>
              <w:rPr>
                <w:b/>
                <w:iCs/>
                <w:spacing w:val="-10"/>
                <w:sz w:val="18"/>
              </w:rPr>
              <w:t xml:space="preserve"> </w:t>
            </w:r>
            <w:r>
              <w:rPr>
                <w:b/>
                <w:iCs/>
                <w:sz w:val="18"/>
              </w:rPr>
              <w:t>objectives</w:t>
            </w:r>
          </w:p>
          <w:p w14:paraId="70D3738B" w14:textId="77777777" w:rsidR="00542F69" w:rsidRDefault="00542F69" w:rsidP="00542F69">
            <w:pPr>
              <w:pStyle w:val="TableParagraph"/>
              <w:spacing w:line="212" w:lineRule="exact"/>
              <w:ind w:left="0"/>
              <w:rPr>
                <w:b/>
                <w:i/>
                <w:spacing w:val="40"/>
                <w:sz w:val="18"/>
              </w:rPr>
            </w:pPr>
          </w:p>
          <w:p w14:paraId="5668CAD9" w14:textId="53D693BC" w:rsidR="005050D3" w:rsidRDefault="005050D3" w:rsidP="00A83DFD">
            <w:pPr>
              <w:pStyle w:val="TableParagraph"/>
              <w:spacing w:line="212" w:lineRule="exact"/>
              <w:rPr>
                <w:b/>
                <w:i/>
                <w:sz w:val="18"/>
              </w:rPr>
            </w:pPr>
            <w:r>
              <w:rPr>
                <w:bCs/>
                <w:i/>
                <w:sz w:val="18"/>
              </w:rPr>
              <w:t>Desired outcomes</w:t>
            </w:r>
          </w:p>
        </w:tc>
        <w:tc>
          <w:tcPr>
            <w:tcW w:w="8685" w:type="dxa"/>
            <w:gridSpan w:val="3"/>
          </w:tcPr>
          <w:p w14:paraId="0D3ABF7A" w14:textId="77777777" w:rsidR="005050D3" w:rsidRDefault="005050D3" w:rsidP="00A83DFD">
            <w:pPr>
              <w:pStyle w:val="TableParagraph"/>
              <w:spacing w:line="191" w:lineRule="exact"/>
              <w:ind w:left="3440" w:right="3428"/>
              <w:jc w:val="center"/>
              <w:rPr>
                <w:b/>
                <w:sz w:val="18"/>
              </w:rPr>
            </w:pPr>
            <w:r>
              <w:rPr>
                <w:b/>
                <w:sz w:val="18"/>
              </w:rPr>
              <w:t>Levels</w:t>
            </w:r>
            <w:r>
              <w:rPr>
                <w:b/>
                <w:spacing w:val="-1"/>
                <w:sz w:val="18"/>
              </w:rPr>
              <w:t xml:space="preserve"> </w:t>
            </w:r>
            <w:r>
              <w:rPr>
                <w:b/>
                <w:sz w:val="18"/>
              </w:rPr>
              <w:t>of</w:t>
            </w:r>
            <w:r>
              <w:rPr>
                <w:b/>
                <w:spacing w:val="-1"/>
                <w:sz w:val="18"/>
              </w:rPr>
              <w:t xml:space="preserve"> </w:t>
            </w:r>
            <w:r>
              <w:rPr>
                <w:b/>
                <w:spacing w:val="-2"/>
                <w:sz w:val="18"/>
              </w:rPr>
              <w:t>Competency</w:t>
            </w:r>
          </w:p>
        </w:tc>
      </w:tr>
      <w:tr w:rsidR="005050D3" w14:paraId="1C8CB3D5" w14:textId="77777777" w:rsidTr="00041D44">
        <w:trPr>
          <w:trHeight w:val="210"/>
        </w:trPr>
        <w:tc>
          <w:tcPr>
            <w:tcW w:w="2103" w:type="dxa"/>
            <w:vMerge/>
            <w:tcBorders>
              <w:top w:val="nil"/>
            </w:tcBorders>
          </w:tcPr>
          <w:p w14:paraId="512231AB" w14:textId="77777777" w:rsidR="005050D3" w:rsidRDefault="005050D3" w:rsidP="00A83DFD">
            <w:pPr>
              <w:rPr>
                <w:sz w:val="2"/>
                <w:szCs w:val="2"/>
              </w:rPr>
            </w:pPr>
          </w:p>
        </w:tc>
        <w:tc>
          <w:tcPr>
            <w:tcW w:w="1707" w:type="dxa"/>
            <w:vAlign w:val="center"/>
          </w:tcPr>
          <w:p w14:paraId="27D85BB8" w14:textId="77777777" w:rsidR="005050D3" w:rsidRDefault="005050D3" w:rsidP="00A83DFD">
            <w:pPr>
              <w:pStyle w:val="TableParagraph"/>
              <w:spacing w:line="191" w:lineRule="exact"/>
              <w:ind w:left="253"/>
              <w:rPr>
                <w:b/>
                <w:sz w:val="18"/>
              </w:rPr>
            </w:pPr>
            <w:r>
              <w:rPr>
                <w:b/>
                <w:spacing w:val="-2"/>
                <w:sz w:val="18"/>
              </w:rPr>
              <w:t>Unsatisfactory</w:t>
            </w:r>
          </w:p>
        </w:tc>
        <w:tc>
          <w:tcPr>
            <w:tcW w:w="1733" w:type="dxa"/>
            <w:vAlign w:val="center"/>
          </w:tcPr>
          <w:p w14:paraId="5CC275BC" w14:textId="77777777" w:rsidR="005050D3" w:rsidRDefault="005050D3" w:rsidP="00A83DFD">
            <w:pPr>
              <w:pStyle w:val="TableParagraph"/>
              <w:spacing w:line="191" w:lineRule="exact"/>
              <w:ind w:left="395"/>
              <w:rPr>
                <w:b/>
                <w:sz w:val="18"/>
              </w:rPr>
            </w:pPr>
            <w:r>
              <w:rPr>
                <w:b/>
                <w:spacing w:val="-2"/>
                <w:sz w:val="18"/>
              </w:rPr>
              <w:t>Developing</w:t>
            </w:r>
          </w:p>
        </w:tc>
        <w:tc>
          <w:tcPr>
            <w:tcW w:w="5245" w:type="dxa"/>
            <w:vAlign w:val="center"/>
          </w:tcPr>
          <w:p w14:paraId="2B2B9693" w14:textId="77777777" w:rsidR="005050D3" w:rsidRDefault="005050D3" w:rsidP="00A83DFD">
            <w:pPr>
              <w:pStyle w:val="TableParagraph"/>
              <w:spacing w:line="191" w:lineRule="exact"/>
              <w:ind w:left="453"/>
              <w:rPr>
                <w:b/>
                <w:sz w:val="18"/>
              </w:rPr>
            </w:pPr>
            <w:r>
              <w:rPr>
                <w:b/>
                <w:spacing w:val="-2"/>
                <w:sz w:val="18"/>
              </w:rPr>
              <w:t>Proficient</w:t>
            </w:r>
          </w:p>
        </w:tc>
      </w:tr>
      <w:tr w:rsidR="005050D3" w14:paraId="2FDD9075" w14:textId="77777777" w:rsidTr="00041D44">
        <w:trPr>
          <w:trHeight w:val="382"/>
        </w:trPr>
        <w:tc>
          <w:tcPr>
            <w:tcW w:w="2103" w:type="dxa"/>
            <w:tcBorders>
              <w:bottom w:val="nil"/>
            </w:tcBorders>
          </w:tcPr>
          <w:p w14:paraId="5CDBC10D" w14:textId="77777777" w:rsidR="005050D3" w:rsidRDefault="005050D3" w:rsidP="00A83DFD">
            <w:pPr>
              <w:pStyle w:val="TableParagraph"/>
              <w:spacing w:before="179" w:line="184" w:lineRule="exact"/>
              <w:rPr>
                <w:b/>
                <w:sz w:val="18"/>
              </w:rPr>
            </w:pPr>
            <w:bookmarkStart w:id="1" w:name="_Hlk104901228"/>
            <w:r>
              <w:rPr>
                <w:b/>
                <w:sz w:val="18"/>
              </w:rPr>
              <w:t>Factors</w:t>
            </w:r>
            <w:r>
              <w:rPr>
                <w:b/>
                <w:spacing w:val="-5"/>
                <w:sz w:val="18"/>
              </w:rPr>
              <w:t xml:space="preserve"> and</w:t>
            </w:r>
          </w:p>
        </w:tc>
        <w:tc>
          <w:tcPr>
            <w:tcW w:w="1707" w:type="dxa"/>
            <w:vMerge w:val="restart"/>
          </w:tcPr>
          <w:p w14:paraId="758A0548" w14:textId="77777777" w:rsidR="005050D3" w:rsidRDefault="005050D3" w:rsidP="00A83DFD">
            <w:pPr>
              <w:pStyle w:val="TableParagraph"/>
              <w:spacing w:before="1"/>
              <w:ind w:right="148"/>
              <w:rPr>
                <w:sz w:val="18"/>
              </w:rPr>
            </w:pPr>
            <w:r>
              <w:rPr>
                <w:sz w:val="18"/>
              </w:rPr>
              <w:t>Fails to understand the factors that contribute to the possible range of interactions among/between groups, cultures, states, regions or nations.</w:t>
            </w:r>
          </w:p>
        </w:tc>
        <w:tc>
          <w:tcPr>
            <w:tcW w:w="1733" w:type="dxa"/>
            <w:vMerge w:val="restart"/>
          </w:tcPr>
          <w:p w14:paraId="64C14A7B" w14:textId="77777777" w:rsidR="005050D3" w:rsidRDefault="005050D3" w:rsidP="00A83DFD">
            <w:pPr>
              <w:pStyle w:val="TableParagraph"/>
              <w:spacing w:before="1"/>
              <w:ind w:right="271"/>
              <w:rPr>
                <w:sz w:val="18"/>
              </w:rPr>
            </w:pPr>
            <w:r>
              <w:rPr>
                <w:sz w:val="18"/>
              </w:rPr>
              <w:t>Understands factors but is unable to compare and contrast contributions to the possible range of interactions among/between groups, cultures, states, regions or nations.</w:t>
            </w:r>
          </w:p>
        </w:tc>
        <w:tc>
          <w:tcPr>
            <w:tcW w:w="5245" w:type="dxa"/>
            <w:vMerge w:val="restart"/>
          </w:tcPr>
          <w:p w14:paraId="6653366F" w14:textId="77777777" w:rsidR="005050D3" w:rsidRDefault="005050D3" w:rsidP="00A83DFD">
            <w:pPr>
              <w:pStyle w:val="TableParagraph"/>
              <w:spacing w:before="1"/>
              <w:ind w:right="137"/>
              <w:rPr>
                <w:sz w:val="18"/>
              </w:rPr>
            </w:pPr>
            <w:r>
              <w:rPr>
                <w:sz w:val="18"/>
              </w:rPr>
              <w:t>Analyzes and evaluates the relative contributions of the factors that contribute to the possible range of interactions among/between groups, cultures, states, regions or nations.</w:t>
            </w:r>
          </w:p>
        </w:tc>
      </w:tr>
      <w:tr w:rsidR="005050D3" w14:paraId="289135C7" w14:textId="77777777" w:rsidTr="00041D44">
        <w:trPr>
          <w:trHeight w:val="196"/>
        </w:trPr>
        <w:tc>
          <w:tcPr>
            <w:tcW w:w="2103" w:type="dxa"/>
            <w:tcBorders>
              <w:top w:val="nil"/>
              <w:bottom w:val="nil"/>
            </w:tcBorders>
          </w:tcPr>
          <w:p w14:paraId="61FBB3C4" w14:textId="77777777" w:rsidR="005050D3" w:rsidRDefault="005050D3" w:rsidP="00A83DFD">
            <w:pPr>
              <w:pStyle w:val="TableParagraph"/>
              <w:spacing w:line="176" w:lineRule="exact"/>
              <w:rPr>
                <w:b/>
                <w:sz w:val="18"/>
              </w:rPr>
            </w:pPr>
            <w:r>
              <w:rPr>
                <w:b/>
                <w:spacing w:val="-2"/>
                <w:sz w:val="18"/>
              </w:rPr>
              <w:t>Interactions</w:t>
            </w:r>
          </w:p>
        </w:tc>
        <w:tc>
          <w:tcPr>
            <w:tcW w:w="1707" w:type="dxa"/>
            <w:vMerge/>
            <w:tcBorders>
              <w:top w:val="nil"/>
            </w:tcBorders>
          </w:tcPr>
          <w:p w14:paraId="102C4930" w14:textId="77777777" w:rsidR="005050D3" w:rsidRDefault="005050D3" w:rsidP="00A83DFD">
            <w:pPr>
              <w:rPr>
                <w:sz w:val="2"/>
                <w:szCs w:val="2"/>
              </w:rPr>
            </w:pPr>
            <w:r>
              <w:t>Fails to understand or use appropriate quantitative data representations or qualitative sources in even relatively simple cases.</w:t>
            </w:r>
          </w:p>
        </w:tc>
        <w:tc>
          <w:tcPr>
            <w:tcW w:w="1733" w:type="dxa"/>
            <w:vMerge/>
            <w:tcBorders>
              <w:top w:val="nil"/>
            </w:tcBorders>
          </w:tcPr>
          <w:p w14:paraId="409E6B2C" w14:textId="77777777" w:rsidR="005050D3" w:rsidRDefault="005050D3" w:rsidP="00A83DFD">
            <w:pPr>
              <w:rPr>
                <w:sz w:val="2"/>
                <w:szCs w:val="2"/>
              </w:rPr>
            </w:pPr>
            <w:r>
              <w:t>Understands when quantitative data representations and/or qualitative sources are appropriate, but only in relatively simple cases.</w:t>
            </w:r>
          </w:p>
        </w:tc>
        <w:tc>
          <w:tcPr>
            <w:tcW w:w="5245" w:type="dxa"/>
            <w:vMerge/>
            <w:tcBorders>
              <w:top w:val="nil"/>
            </w:tcBorders>
          </w:tcPr>
          <w:p w14:paraId="18824C8E" w14:textId="77777777" w:rsidR="005050D3" w:rsidRDefault="005050D3" w:rsidP="00A83DFD">
            <w:pPr>
              <w:rPr>
                <w:sz w:val="2"/>
                <w:szCs w:val="2"/>
              </w:rPr>
            </w:pPr>
            <w:r>
              <w:t>Evaluates the pros and cons of the appropriateness of quantitative data representations and/or qualitative sources in more complex cases.</w:t>
            </w:r>
          </w:p>
        </w:tc>
      </w:tr>
      <w:tr w:rsidR="005050D3" w14:paraId="1C1D8C9B" w14:textId="77777777" w:rsidTr="00041D44">
        <w:trPr>
          <w:trHeight w:val="196"/>
        </w:trPr>
        <w:tc>
          <w:tcPr>
            <w:tcW w:w="2103" w:type="dxa"/>
            <w:tcBorders>
              <w:top w:val="nil"/>
              <w:bottom w:val="nil"/>
            </w:tcBorders>
          </w:tcPr>
          <w:p w14:paraId="65C8CC29" w14:textId="77777777" w:rsidR="005050D3" w:rsidRDefault="005050D3" w:rsidP="00A83DFD">
            <w:pPr>
              <w:pStyle w:val="TableParagraph"/>
              <w:spacing w:line="176" w:lineRule="exact"/>
              <w:rPr>
                <w:i/>
                <w:sz w:val="18"/>
              </w:rPr>
            </w:pPr>
            <w:r>
              <w:rPr>
                <w:i/>
                <w:sz w:val="18"/>
              </w:rPr>
              <w:t xml:space="preserve">The </w:t>
            </w:r>
            <w:r>
              <w:rPr>
                <w:i/>
                <w:spacing w:val="-2"/>
                <w:sz w:val="18"/>
              </w:rPr>
              <w:t>student</w:t>
            </w:r>
          </w:p>
        </w:tc>
        <w:tc>
          <w:tcPr>
            <w:tcW w:w="1707" w:type="dxa"/>
            <w:vMerge/>
            <w:tcBorders>
              <w:top w:val="nil"/>
            </w:tcBorders>
          </w:tcPr>
          <w:p w14:paraId="634D3BED" w14:textId="77777777" w:rsidR="005050D3" w:rsidRDefault="005050D3" w:rsidP="00A83DFD">
            <w:pPr>
              <w:rPr>
                <w:sz w:val="2"/>
                <w:szCs w:val="2"/>
              </w:rPr>
            </w:pPr>
            <w:r>
              <w:t>Fails to exhibit understanding of the interrelationships among multiple perspectives when exploring subjects within natural and/or human systems.</w:t>
            </w:r>
          </w:p>
        </w:tc>
        <w:tc>
          <w:tcPr>
            <w:tcW w:w="1733" w:type="dxa"/>
            <w:vMerge/>
            <w:tcBorders>
              <w:top w:val="nil"/>
            </w:tcBorders>
          </w:tcPr>
          <w:p w14:paraId="2C38940C" w14:textId="77777777" w:rsidR="005050D3" w:rsidRDefault="005050D3" w:rsidP="00A83DFD">
            <w:pPr>
              <w:rPr>
                <w:sz w:val="2"/>
                <w:szCs w:val="2"/>
              </w:rPr>
            </w:pPr>
            <w:r>
              <w:t>Identifies multiple perspectives but maintains a value preference for own perspective when exploring subjects within natural and/or human systems.</w:t>
            </w:r>
          </w:p>
        </w:tc>
        <w:tc>
          <w:tcPr>
            <w:tcW w:w="5245" w:type="dxa"/>
            <w:vMerge/>
            <w:tcBorders>
              <w:top w:val="nil"/>
            </w:tcBorders>
          </w:tcPr>
          <w:p w14:paraId="11946B1A" w14:textId="77777777" w:rsidR="005050D3" w:rsidRDefault="005050D3" w:rsidP="00A83DFD">
            <w:pPr>
              <w:rPr>
                <w:sz w:val="2"/>
                <w:szCs w:val="2"/>
              </w:rPr>
            </w:pPr>
            <w:r>
              <w:t>Evaluates and applies multiple perspectives to complex subjects within natural and/or human systems in the face of multiple and even conflicting positions, acknowledging own.</w:t>
            </w:r>
          </w:p>
        </w:tc>
      </w:tr>
      <w:tr w:rsidR="005050D3" w14:paraId="22630D49" w14:textId="77777777" w:rsidTr="00041D44">
        <w:trPr>
          <w:trHeight w:val="196"/>
        </w:trPr>
        <w:tc>
          <w:tcPr>
            <w:tcW w:w="2103" w:type="dxa"/>
            <w:tcBorders>
              <w:top w:val="nil"/>
              <w:bottom w:val="nil"/>
            </w:tcBorders>
          </w:tcPr>
          <w:p w14:paraId="34A7E908" w14:textId="77777777" w:rsidR="005050D3" w:rsidRDefault="005050D3" w:rsidP="00A83DFD">
            <w:pPr>
              <w:pStyle w:val="TableParagraph"/>
              <w:spacing w:line="176" w:lineRule="exact"/>
              <w:rPr>
                <w:i/>
                <w:sz w:val="18"/>
              </w:rPr>
            </w:pPr>
            <w:r>
              <w:rPr>
                <w:i/>
                <w:sz w:val="18"/>
              </w:rPr>
              <w:t>understands,</w:t>
            </w:r>
            <w:r>
              <w:rPr>
                <w:i/>
                <w:spacing w:val="-8"/>
                <w:sz w:val="18"/>
              </w:rPr>
              <w:t xml:space="preserve"> </w:t>
            </w:r>
            <w:r>
              <w:rPr>
                <w:i/>
                <w:spacing w:val="-2"/>
                <w:sz w:val="18"/>
              </w:rPr>
              <w:t>compares</w:t>
            </w:r>
          </w:p>
        </w:tc>
        <w:tc>
          <w:tcPr>
            <w:tcW w:w="1707" w:type="dxa"/>
            <w:vMerge/>
            <w:tcBorders>
              <w:top w:val="nil"/>
            </w:tcBorders>
          </w:tcPr>
          <w:p w14:paraId="28A39FC4" w14:textId="77777777" w:rsidR="005050D3" w:rsidRDefault="005050D3" w:rsidP="00A83DFD">
            <w:pPr>
              <w:rPr>
                <w:sz w:val="2"/>
                <w:szCs w:val="2"/>
              </w:rPr>
            </w:pPr>
          </w:p>
        </w:tc>
        <w:tc>
          <w:tcPr>
            <w:tcW w:w="1733" w:type="dxa"/>
            <w:vMerge/>
            <w:tcBorders>
              <w:top w:val="nil"/>
            </w:tcBorders>
          </w:tcPr>
          <w:p w14:paraId="0F12D915" w14:textId="77777777" w:rsidR="005050D3" w:rsidRDefault="005050D3" w:rsidP="00A83DFD">
            <w:pPr>
              <w:rPr>
                <w:sz w:val="2"/>
                <w:szCs w:val="2"/>
              </w:rPr>
            </w:pPr>
          </w:p>
        </w:tc>
        <w:tc>
          <w:tcPr>
            <w:tcW w:w="5245" w:type="dxa"/>
            <w:vMerge/>
            <w:tcBorders>
              <w:top w:val="nil"/>
            </w:tcBorders>
          </w:tcPr>
          <w:p w14:paraId="611EBBAA" w14:textId="77777777" w:rsidR="005050D3" w:rsidRDefault="005050D3" w:rsidP="00A83DFD">
            <w:pPr>
              <w:rPr>
                <w:sz w:val="2"/>
                <w:szCs w:val="2"/>
              </w:rPr>
            </w:pPr>
          </w:p>
        </w:tc>
      </w:tr>
      <w:tr w:rsidR="005050D3" w14:paraId="34737238" w14:textId="77777777" w:rsidTr="00041D44">
        <w:trPr>
          <w:trHeight w:val="196"/>
        </w:trPr>
        <w:tc>
          <w:tcPr>
            <w:tcW w:w="2103" w:type="dxa"/>
            <w:tcBorders>
              <w:top w:val="nil"/>
              <w:bottom w:val="nil"/>
            </w:tcBorders>
          </w:tcPr>
          <w:p w14:paraId="4D016EFA" w14:textId="77777777" w:rsidR="005050D3" w:rsidRDefault="005050D3" w:rsidP="00A83DFD">
            <w:pPr>
              <w:pStyle w:val="TableParagraph"/>
              <w:spacing w:line="176" w:lineRule="exact"/>
              <w:rPr>
                <w:i/>
                <w:sz w:val="18"/>
              </w:rPr>
            </w:pPr>
            <w:r>
              <w:rPr>
                <w:i/>
                <w:sz w:val="18"/>
              </w:rPr>
              <w:t>and</w:t>
            </w:r>
            <w:r>
              <w:rPr>
                <w:i/>
                <w:spacing w:val="-4"/>
                <w:sz w:val="18"/>
              </w:rPr>
              <w:t xml:space="preserve"> </w:t>
            </w:r>
            <w:r>
              <w:rPr>
                <w:i/>
                <w:sz w:val="18"/>
              </w:rPr>
              <w:t>contrasts</w:t>
            </w:r>
            <w:r>
              <w:rPr>
                <w:i/>
                <w:spacing w:val="-2"/>
                <w:sz w:val="18"/>
              </w:rPr>
              <w:t xml:space="preserve"> </w:t>
            </w:r>
            <w:r>
              <w:rPr>
                <w:i/>
                <w:sz w:val="18"/>
              </w:rPr>
              <w:t>the</w:t>
            </w:r>
            <w:r>
              <w:rPr>
                <w:i/>
                <w:spacing w:val="-3"/>
                <w:sz w:val="18"/>
              </w:rPr>
              <w:t xml:space="preserve"> </w:t>
            </w:r>
            <w:r>
              <w:rPr>
                <w:i/>
                <w:spacing w:val="-2"/>
                <w:sz w:val="18"/>
              </w:rPr>
              <w:t>factors</w:t>
            </w:r>
          </w:p>
        </w:tc>
        <w:tc>
          <w:tcPr>
            <w:tcW w:w="1707" w:type="dxa"/>
            <w:vMerge/>
            <w:tcBorders>
              <w:top w:val="nil"/>
            </w:tcBorders>
          </w:tcPr>
          <w:p w14:paraId="4B0B5545" w14:textId="77777777" w:rsidR="005050D3" w:rsidRDefault="005050D3" w:rsidP="00A83DFD">
            <w:pPr>
              <w:rPr>
                <w:sz w:val="2"/>
                <w:szCs w:val="2"/>
              </w:rPr>
            </w:pPr>
          </w:p>
        </w:tc>
        <w:tc>
          <w:tcPr>
            <w:tcW w:w="1733" w:type="dxa"/>
            <w:vMerge/>
            <w:tcBorders>
              <w:top w:val="nil"/>
            </w:tcBorders>
          </w:tcPr>
          <w:p w14:paraId="1993753F" w14:textId="77777777" w:rsidR="005050D3" w:rsidRDefault="005050D3" w:rsidP="00A83DFD">
            <w:pPr>
              <w:rPr>
                <w:sz w:val="2"/>
                <w:szCs w:val="2"/>
              </w:rPr>
            </w:pPr>
          </w:p>
        </w:tc>
        <w:tc>
          <w:tcPr>
            <w:tcW w:w="5245" w:type="dxa"/>
            <w:vMerge/>
            <w:tcBorders>
              <w:top w:val="nil"/>
            </w:tcBorders>
          </w:tcPr>
          <w:p w14:paraId="4905BC71" w14:textId="77777777" w:rsidR="005050D3" w:rsidRDefault="005050D3" w:rsidP="00A83DFD">
            <w:pPr>
              <w:rPr>
                <w:sz w:val="2"/>
                <w:szCs w:val="2"/>
              </w:rPr>
            </w:pPr>
          </w:p>
        </w:tc>
      </w:tr>
      <w:tr w:rsidR="005050D3" w14:paraId="25551935" w14:textId="77777777" w:rsidTr="00041D44">
        <w:trPr>
          <w:trHeight w:val="196"/>
        </w:trPr>
        <w:tc>
          <w:tcPr>
            <w:tcW w:w="2103" w:type="dxa"/>
            <w:tcBorders>
              <w:top w:val="nil"/>
              <w:bottom w:val="nil"/>
            </w:tcBorders>
          </w:tcPr>
          <w:p w14:paraId="4BF19CF1" w14:textId="77777777" w:rsidR="005050D3" w:rsidRDefault="005050D3" w:rsidP="00A83DFD">
            <w:pPr>
              <w:pStyle w:val="TableParagraph"/>
              <w:spacing w:line="176" w:lineRule="exact"/>
              <w:rPr>
                <w:i/>
                <w:sz w:val="18"/>
              </w:rPr>
            </w:pPr>
            <w:r>
              <w:rPr>
                <w:i/>
                <w:sz w:val="18"/>
              </w:rPr>
              <w:t>in</w:t>
            </w:r>
            <w:r>
              <w:rPr>
                <w:i/>
                <w:spacing w:val="-5"/>
                <w:sz w:val="18"/>
              </w:rPr>
              <w:t xml:space="preserve"> </w:t>
            </w:r>
            <w:r>
              <w:rPr>
                <w:i/>
                <w:sz w:val="18"/>
              </w:rPr>
              <w:t>human</w:t>
            </w:r>
            <w:r>
              <w:rPr>
                <w:i/>
                <w:spacing w:val="-2"/>
                <w:sz w:val="18"/>
              </w:rPr>
              <w:t xml:space="preserve"> and/or</w:t>
            </w:r>
          </w:p>
        </w:tc>
        <w:tc>
          <w:tcPr>
            <w:tcW w:w="1707" w:type="dxa"/>
            <w:vMerge/>
            <w:tcBorders>
              <w:top w:val="nil"/>
            </w:tcBorders>
          </w:tcPr>
          <w:p w14:paraId="0F1EB826" w14:textId="77777777" w:rsidR="005050D3" w:rsidRDefault="005050D3" w:rsidP="00A83DFD">
            <w:pPr>
              <w:rPr>
                <w:sz w:val="2"/>
                <w:szCs w:val="2"/>
              </w:rPr>
            </w:pPr>
          </w:p>
        </w:tc>
        <w:tc>
          <w:tcPr>
            <w:tcW w:w="1733" w:type="dxa"/>
            <w:vMerge/>
            <w:tcBorders>
              <w:top w:val="nil"/>
            </w:tcBorders>
          </w:tcPr>
          <w:p w14:paraId="01503E1B" w14:textId="77777777" w:rsidR="005050D3" w:rsidRDefault="005050D3" w:rsidP="00A83DFD">
            <w:pPr>
              <w:rPr>
                <w:sz w:val="2"/>
                <w:szCs w:val="2"/>
              </w:rPr>
            </w:pPr>
          </w:p>
        </w:tc>
        <w:tc>
          <w:tcPr>
            <w:tcW w:w="5245" w:type="dxa"/>
            <w:vMerge/>
            <w:tcBorders>
              <w:top w:val="nil"/>
            </w:tcBorders>
          </w:tcPr>
          <w:p w14:paraId="7E6B54B7" w14:textId="77777777" w:rsidR="005050D3" w:rsidRDefault="005050D3" w:rsidP="00A83DFD">
            <w:pPr>
              <w:rPr>
                <w:sz w:val="2"/>
                <w:szCs w:val="2"/>
              </w:rPr>
            </w:pPr>
          </w:p>
        </w:tc>
      </w:tr>
      <w:tr w:rsidR="005050D3" w14:paraId="2573A55A" w14:textId="77777777" w:rsidTr="00041D44">
        <w:trPr>
          <w:trHeight w:val="195"/>
        </w:trPr>
        <w:tc>
          <w:tcPr>
            <w:tcW w:w="2103" w:type="dxa"/>
            <w:tcBorders>
              <w:top w:val="nil"/>
              <w:bottom w:val="nil"/>
            </w:tcBorders>
          </w:tcPr>
          <w:p w14:paraId="4CB4D3F4" w14:textId="77777777" w:rsidR="005050D3" w:rsidRDefault="005050D3" w:rsidP="00A83DFD">
            <w:pPr>
              <w:pStyle w:val="TableParagraph"/>
              <w:spacing w:line="175" w:lineRule="exact"/>
              <w:rPr>
                <w:i/>
                <w:sz w:val="18"/>
              </w:rPr>
            </w:pPr>
            <w:r>
              <w:rPr>
                <w:i/>
                <w:sz w:val="18"/>
              </w:rPr>
              <w:t>natural</w:t>
            </w:r>
            <w:r>
              <w:rPr>
                <w:i/>
                <w:spacing w:val="-7"/>
                <w:sz w:val="18"/>
              </w:rPr>
              <w:t xml:space="preserve"> </w:t>
            </w:r>
            <w:r>
              <w:rPr>
                <w:i/>
                <w:sz w:val="18"/>
              </w:rPr>
              <w:t>systems</w:t>
            </w:r>
            <w:r>
              <w:rPr>
                <w:i/>
                <w:spacing w:val="-5"/>
                <w:sz w:val="18"/>
              </w:rPr>
              <w:t xml:space="preserve"> </w:t>
            </w:r>
            <w:r>
              <w:rPr>
                <w:i/>
                <w:spacing w:val="-4"/>
                <w:sz w:val="18"/>
              </w:rPr>
              <w:t>that</w:t>
            </w:r>
          </w:p>
        </w:tc>
        <w:tc>
          <w:tcPr>
            <w:tcW w:w="1707" w:type="dxa"/>
            <w:vMerge/>
            <w:tcBorders>
              <w:top w:val="nil"/>
            </w:tcBorders>
          </w:tcPr>
          <w:p w14:paraId="50341F57" w14:textId="77777777" w:rsidR="005050D3" w:rsidRDefault="005050D3" w:rsidP="00A83DFD">
            <w:pPr>
              <w:rPr>
                <w:sz w:val="2"/>
                <w:szCs w:val="2"/>
              </w:rPr>
            </w:pPr>
          </w:p>
        </w:tc>
        <w:tc>
          <w:tcPr>
            <w:tcW w:w="1733" w:type="dxa"/>
            <w:vMerge/>
            <w:tcBorders>
              <w:top w:val="nil"/>
            </w:tcBorders>
          </w:tcPr>
          <w:p w14:paraId="62459B38" w14:textId="77777777" w:rsidR="005050D3" w:rsidRDefault="005050D3" w:rsidP="00A83DFD">
            <w:pPr>
              <w:rPr>
                <w:sz w:val="2"/>
                <w:szCs w:val="2"/>
              </w:rPr>
            </w:pPr>
          </w:p>
        </w:tc>
        <w:tc>
          <w:tcPr>
            <w:tcW w:w="5245" w:type="dxa"/>
            <w:vMerge/>
            <w:tcBorders>
              <w:top w:val="nil"/>
            </w:tcBorders>
          </w:tcPr>
          <w:p w14:paraId="2360A0AB" w14:textId="77777777" w:rsidR="005050D3" w:rsidRDefault="005050D3" w:rsidP="00A83DFD">
            <w:pPr>
              <w:rPr>
                <w:sz w:val="2"/>
                <w:szCs w:val="2"/>
              </w:rPr>
            </w:pPr>
          </w:p>
        </w:tc>
      </w:tr>
      <w:tr w:rsidR="005050D3" w14:paraId="0CDE4220" w14:textId="77777777" w:rsidTr="00041D44">
        <w:trPr>
          <w:trHeight w:val="195"/>
        </w:trPr>
        <w:tc>
          <w:tcPr>
            <w:tcW w:w="2103" w:type="dxa"/>
            <w:tcBorders>
              <w:top w:val="nil"/>
              <w:bottom w:val="nil"/>
            </w:tcBorders>
          </w:tcPr>
          <w:p w14:paraId="609B2A3C" w14:textId="77777777" w:rsidR="005050D3" w:rsidRDefault="005050D3" w:rsidP="00A83DFD">
            <w:pPr>
              <w:pStyle w:val="TableParagraph"/>
              <w:spacing w:line="175" w:lineRule="exact"/>
              <w:rPr>
                <w:i/>
                <w:sz w:val="18"/>
              </w:rPr>
            </w:pPr>
            <w:r>
              <w:rPr>
                <w:i/>
                <w:sz w:val="18"/>
              </w:rPr>
              <w:t>contribute</w:t>
            </w:r>
            <w:r>
              <w:rPr>
                <w:i/>
                <w:spacing w:val="-4"/>
                <w:sz w:val="18"/>
              </w:rPr>
              <w:t xml:space="preserve"> </w:t>
            </w:r>
            <w:r>
              <w:rPr>
                <w:i/>
                <w:sz w:val="18"/>
              </w:rPr>
              <w:t>to</w:t>
            </w:r>
            <w:r>
              <w:rPr>
                <w:i/>
                <w:spacing w:val="-1"/>
                <w:sz w:val="18"/>
              </w:rPr>
              <w:t xml:space="preserve"> </w:t>
            </w:r>
            <w:r>
              <w:rPr>
                <w:i/>
                <w:sz w:val="18"/>
              </w:rPr>
              <w:t>the</w:t>
            </w:r>
            <w:r>
              <w:rPr>
                <w:i/>
                <w:spacing w:val="-1"/>
                <w:sz w:val="18"/>
              </w:rPr>
              <w:t xml:space="preserve"> </w:t>
            </w:r>
            <w:r>
              <w:rPr>
                <w:i/>
                <w:spacing w:val="-4"/>
                <w:sz w:val="18"/>
              </w:rPr>
              <w:t>range</w:t>
            </w:r>
          </w:p>
        </w:tc>
        <w:tc>
          <w:tcPr>
            <w:tcW w:w="1707" w:type="dxa"/>
            <w:vMerge/>
            <w:tcBorders>
              <w:top w:val="nil"/>
            </w:tcBorders>
          </w:tcPr>
          <w:p w14:paraId="3BB03702" w14:textId="77777777" w:rsidR="005050D3" w:rsidRDefault="005050D3" w:rsidP="00A83DFD">
            <w:pPr>
              <w:rPr>
                <w:sz w:val="2"/>
                <w:szCs w:val="2"/>
              </w:rPr>
            </w:pPr>
          </w:p>
        </w:tc>
        <w:tc>
          <w:tcPr>
            <w:tcW w:w="1733" w:type="dxa"/>
            <w:vMerge/>
            <w:tcBorders>
              <w:top w:val="nil"/>
            </w:tcBorders>
          </w:tcPr>
          <w:p w14:paraId="617529FE" w14:textId="77777777" w:rsidR="005050D3" w:rsidRDefault="005050D3" w:rsidP="00A83DFD">
            <w:pPr>
              <w:rPr>
                <w:sz w:val="2"/>
                <w:szCs w:val="2"/>
              </w:rPr>
            </w:pPr>
          </w:p>
        </w:tc>
        <w:tc>
          <w:tcPr>
            <w:tcW w:w="5245" w:type="dxa"/>
            <w:vMerge/>
            <w:tcBorders>
              <w:top w:val="nil"/>
            </w:tcBorders>
          </w:tcPr>
          <w:p w14:paraId="66D8E357" w14:textId="77777777" w:rsidR="005050D3" w:rsidRDefault="005050D3" w:rsidP="00A83DFD">
            <w:pPr>
              <w:rPr>
                <w:sz w:val="2"/>
                <w:szCs w:val="2"/>
              </w:rPr>
            </w:pPr>
          </w:p>
        </w:tc>
      </w:tr>
      <w:tr w:rsidR="005050D3" w14:paraId="23C55633" w14:textId="77777777" w:rsidTr="00041D44">
        <w:trPr>
          <w:trHeight w:val="196"/>
        </w:trPr>
        <w:tc>
          <w:tcPr>
            <w:tcW w:w="2103" w:type="dxa"/>
            <w:tcBorders>
              <w:top w:val="nil"/>
              <w:bottom w:val="nil"/>
            </w:tcBorders>
          </w:tcPr>
          <w:p w14:paraId="459B85EA" w14:textId="77777777" w:rsidR="005050D3" w:rsidRDefault="005050D3" w:rsidP="00A83DFD">
            <w:pPr>
              <w:pStyle w:val="TableParagraph"/>
              <w:spacing w:line="176" w:lineRule="exact"/>
              <w:rPr>
                <w:i/>
                <w:sz w:val="18"/>
              </w:rPr>
            </w:pPr>
            <w:r>
              <w:rPr>
                <w:i/>
                <w:sz w:val="18"/>
              </w:rPr>
              <w:t xml:space="preserve">of </w:t>
            </w:r>
            <w:r>
              <w:rPr>
                <w:i/>
                <w:spacing w:val="-2"/>
                <w:sz w:val="18"/>
              </w:rPr>
              <w:t>interactions</w:t>
            </w:r>
          </w:p>
        </w:tc>
        <w:tc>
          <w:tcPr>
            <w:tcW w:w="1707" w:type="dxa"/>
            <w:vMerge/>
            <w:tcBorders>
              <w:top w:val="nil"/>
            </w:tcBorders>
          </w:tcPr>
          <w:p w14:paraId="7A6D3600" w14:textId="77777777" w:rsidR="005050D3" w:rsidRDefault="005050D3" w:rsidP="00A83DFD">
            <w:pPr>
              <w:rPr>
                <w:sz w:val="2"/>
                <w:szCs w:val="2"/>
              </w:rPr>
            </w:pPr>
          </w:p>
        </w:tc>
        <w:tc>
          <w:tcPr>
            <w:tcW w:w="1733" w:type="dxa"/>
            <w:vMerge/>
            <w:tcBorders>
              <w:top w:val="nil"/>
            </w:tcBorders>
          </w:tcPr>
          <w:p w14:paraId="653A7BC7" w14:textId="77777777" w:rsidR="005050D3" w:rsidRDefault="005050D3" w:rsidP="00A83DFD">
            <w:pPr>
              <w:rPr>
                <w:sz w:val="2"/>
                <w:szCs w:val="2"/>
              </w:rPr>
            </w:pPr>
          </w:p>
        </w:tc>
        <w:tc>
          <w:tcPr>
            <w:tcW w:w="5245" w:type="dxa"/>
            <w:vMerge/>
            <w:tcBorders>
              <w:top w:val="nil"/>
            </w:tcBorders>
          </w:tcPr>
          <w:p w14:paraId="0FAB7F07" w14:textId="77777777" w:rsidR="005050D3" w:rsidRDefault="005050D3" w:rsidP="00A83DFD">
            <w:pPr>
              <w:rPr>
                <w:sz w:val="2"/>
                <w:szCs w:val="2"/>
              </w:rPr>
            </w:pPr>
          </w:p>
        </w:tc>
      </w:tr>
      <w:tr w:rsidR="005050D3" w14:paraId="011F9C27" w14:textId="77777777" w:rsidTr="00041D44">
        <w:trPr>
          <w:trHeight w:val="196"/>
        </w:trPr>
        <w:tc>
          <w:tcPr>
            <w:tcW w:w="2103" w:type="dxa"/>
            <w:tcBorders>
              <w:top w:val="nil"/>
              <w:bottom w:val="nil"/>
            </w:tcBorders>
          </w:tcPr>
          <w:p w14:paraId="6488A463" w14:textId="77777777" w:rsidR="005050D3" w:rsidRDefault="005050D3" w:rsidP="00A83DFD">
            <w:pPr>
              <w:pStyle w:val="TableParagraph"/>
              <w:spacing w:line="176" w:lineRule="exact"/>
              <w:rPr>
                <w:i/>
                <w:sz w:val="18"/>
              </w:rPr>
            </w:pPr>
            <w:r>
              <w:rPr>
                <w:i/>
                <w:sz w:val="18"/>
              </w:rPr>
              <w:t>among/between</w:t>
            </w:r>
            <w:r>
              <w:rPr>
                <w:i/>
                <w:spacing w:val="-6"/>
                <w:sz w:val="18"/>
              </w:rPr>
              <w:t xml:space="preserve"> </w:t>
            </w:r>
            <w:r>
              <w:rPr>
                <w:i/>
                <w:spacing w:val="-2"/>
                <w:sz w:val="18"/>
              </w:rPr>
              <w:t>groups,</w:t>
            </w:r>
          </w:p>
        </w:tc>
        <w:tc>
          <w:tcPr>
            <w:tcW w:w="1707" w:type="dxa"/>
            <w:vMerge/>
            <w:tcBorders>
              <w:top w:val="nil"/>
            </w:tcBorders>
          </w:tcPr>
          <w:p w14:paraId="69175D34" w14:textId="77777777" w:rsidR="005050D3" w:rsidRDefault="005050D3" w:rsidP="00A83DFD">
            <w:pPr>
              <w:rPr>
                <w:sz w:val="2"/>
                <w:szCs w:val="2"/>
              </w:rPr>
            </w:pPr>
          </w:p>
        </w:tc>
        <w:tc>
          <w:tcPr>
            <w:tcW w:w="1733" w:type="dxa"/>
            <w:vMerge/>
            <w:tcBorders>
              <w:top w:val="nil"/>
            </w:tcBorders>
          </w:tcPr>
          <w:p w14:paraId="2A18188D" w14:textId="77777777" w:rsidR="005050D3" w:rsidRDefault="005050D3" w:rsidP="00A83DFD">
            <w:pPr>
              <w:rPr>
                <w:sz w:val="2"/>
                <w:szCs w:val="2"/>
              </w:rPr>
            </w:pPr>
          </w:p>
        </w:tc>
        <w:tc>
          <w:tcPr>
            <w:tcW w:w="5245" w:type="dxa"/>
            <w:vMerge/>
            <w:tcBorders>
              <w:top w:val="nil"/>
            </w:tcBorders>
          </w:tcPr>
          <w:p w14:paraId="7972B35C" w14:textId="77777777" w:rsidR="005050D3" w:rsidRDefault="005050D3" w:rsidP="00A83DFD">
            <w:pPr>
              <w:rPr>
                <w:sz w:val="2"/>
                <w:szCs w:val="2"/>
              </w:rPr>
            </w:pPr>
          </w:p>
        </w:tc>
      </w:tr>
      <w:tr w:rsidR="005050D3" w14:paraId="5D0A7DED" w14:textId="77777777" w:rsidTr="00041D44">
        <w:trPr>
          <w:trHeight w:val="196"/>
        </w:trPr>
        <w:tc>
          <w:tcPr>
            <w:tcW w:w="2103" w:type="dxa"/>
            <w:tcBorders>
              <w:top w:val="nil"/>
              <w:bottom w:val="nil"/>
            </w:tcBorders>
          </w:tcPr>
          <w:p w14:paraId="34B63B77" w14:textId="77777777" w:rsidR="005050D3" w:rsidRDefault="005050D3" w:rsidP="00A83DFD">
            <w:pPr>
              <w:pStyle w:val="TableParagraph"/>
              <w:spacing w:line="176" w:lineRule="exact"/>
              <w:rPr>
                <w:i/>
                <w:sz w:val="18"/>
              </w:rPr>
            </w:pPr>
            <w:r>
              <w:rPr>
                <w:i/>
                <w:sz w:val="18"/>
              </w:rPr>
              <w:t>cultures,</w:t>
            </w:r>
            <w:r>
              <w:rPr>
                <w:i/>
                <w:spacing w:val="-6"/>
                <w:sz w:val="18"/>
              </w:rPr>
              <w:t xml:space="preserve"> </w:t>
            </w:r>
            <w:r>
              <w:rPr>
                <w:i/>
                <w:sz w:val="18"/>
              </w:rPr>
              <w:t>states,</w:t>
            </w:r>
            <w:r>
              <w:rPr>
                <w:i/>
                <w:spacing w:val="-6"/>
                <w:sz w:val="18"/>
              </w:rPr>
              <w:t xml:space="preserve"> </w:t>
            </w:r>
            <w:r>
              <w:rPr>
                <w:i/>
                <w:spacing w:val="-2"/>
                <w:sz w:val="18"/>
              </w:rPr>
              <w:t>regions</w:t>
            </w:r>
          </w:p>
        </w:tc>
        <w:tc>
          <w:tcPr>
            <w:tcW w:w="1707" w:type="dxa"/>
            <w:vMerge/>
            <w:tcBorders>
              <w:top w:val="nil"/>
            </w:tcBorders>
          </w:tcPr>
          <w:p w14:paraId="4E142005" w14:textId="77777777" w:rsidR="005050D3" w:rsidRDefault="005050D3" w:rsidP="00A83DFD">
            <w:pPr>
              <w:rPr>
                <w:sz w:val="2"/>
                <w:szCs w:val="2"/>
              </w:rPr>
            </w:pPr>
          </w:p>
        </w:tc>
        <w:tc>
          <w:tcPr>
            <w:tcW w:w="1733" w:type="dxa"/>
            <w:vMerge/>
            <w:tcBorders>
              <w:top w:val="nil"/>
            </w:tcBorders>
          </w:tcPr>
          <w:p w14:paraId="7C217046" w14:textId="77777777" w:rsidR="005050D3" w:rsidRDefault="005050D3" w:rsidP="00A83DFD">
            <w:pPr>
              <w:rPr>
                <w:sz w:val="2"/>
                <w:szCs w:val="2"/>
              </w:rPr>
            </w:pPr>
          </w:p>
        </w:tc>
        <w:tc>
          <w:tcPr>
            <w:tcW w:w="5245" w:type="dxa"/>
            <w:vMerge/>
            <w:tcBorders>
              <w:top w:val="nil"/>
            </w:tcBorders>
          </w:tcPr>
          <w:p w14:paraId="29DD15A8" w14:textId="77777777" w:rsidR="005050D3" w:rsidRDefault="005050D3" w:rsidP="00A83DFD">
            <w:pPr>
              <w:rPr>
                <w:sz w:val="2"/>
                <w:szCs w:val="2"/>
              </w:rPr>
            </w:pPr>
          </w:p>
        </w:tc>
      </w:tr>
      <w:tr w:rsidR="005050D3" w14:paraId="79491A71" w14:textId="77777777" w:rsidTr="00041D44">
        <w:trPr>
          <w:trHeight w:val="660"/>
        </w:trPr>
        <w:tc>
          <w:tcPr>
            <w:tcW w:w="2103" w:type="dxa"/>
            <w:tcBorders>
              <w:top w:val="nil"/>
            </w:tcBorders>
          </w:tcPr>
          <w:p w14:paraId="768DD8C4" w14:textId="77777777" w:rsidR="005050D3" w:rsidRDefault="005050D3" w:rsidP="00A83DFD">
            <w:pPr>
              <w:pStyle w:val="TableParagraph"/>
              <w:spacing w:line="204" w:lineRule="exact"/>
              <w:rPr>
                <w:i/>
                <w:sz w:val="18"/>
              </w:rPr>
            </w:pPr>
            <w:r>
              <w:rPr>
                <w:i/>
                <w:sz w:val="18"/>
              </w:rPr>
              <w:t>or</w:t>
            </w:r>
            <w:r>
              <w:rPr>
                <w:i/>
                <w:spacing w:val="1"/>
                <w:sz w:val="18"/>
              </w:rPr>
              <w:t xml:space="preserve"> </w:t>
            </w:r>
            <w:r>
              <w:rPr>
                <w:i/>
                <w:spacing w:val="-2"/>
                <w:sz w:val="18"/>
              </w:rPr>
              <w:t>nations.</w:t>
            </w:r>
          </w:p>
        </w:tc>
        <w:tc>
          <w:tcPr>
            <w:tcW w:w="1707" w:type="dxa"/>
            <w:vMerge/>
            <w:tcBorders>
              <w:top w:val="nil"/>
            </w:tcBorders>
          </w:tcPr>
          <w:p w14:paraId="3AC1D815" w14:textId="77777777" w:rsidR="005050D3" w:rsidRDefault="005050D3" w:rsidP="00A83DFD">
            <w:pPr>
              <w:rPr>
                <w:sz w:val="2"/>
                <w:szCs w:val="2"/>
              </w:rPr>
            </w:pPr>
          </w:p>
        </w:tc>
        <w:tc>
          <w:tcPr>
            <w:tcW w:w="1733" w:type="dxa"/>
            <w:vMerge/>
            <w:tcBorders>
              <w:top w:val="nil"/>
            </w:tcBorders>
          </w:tcPr>
          <w:p w14:paraId="33202E8C" w14:textId="77777777" w:rsidR="005050D3" w:rsidRDefault="005050D3" w:rsidP="00A83DFD">
            <w:pPr>
              <w:rPr>
                <w:sz w:val="2"/>
                <w:szCs w:val="2"/>
              </w:rPr>
            </w:pPr>
          </w:p>
        </w:tc>
        <w:tc>
          <w:tcPr>
            <w:tcW w:w="5245" w:type="dxa"/>
            <w:vMerge/>
            <w:tcBorders>
              <w:top w:val="nil"/>
            </w:tcBorders>
          </w:tcPr>
          <w:p w14:paraId="74A68274" w14:textId="77777777" w:rsidR="005050D3" w:rsidRDefault="005050D3" w:rsidP="00A83DFD">
            <w:pPr>
              <w:rPr>
                <w:sz w:val="2"/>
                <w:szCs w:val="2"/>
              </w:rPr>
            </w:pPr>
          </w:p>
        </w:tc>
      </w:tr>
      <w:tr w:rsidR="00041D44" w14:paraId="0BAEA001" w14:textId="77777777" w:rsidTr="00041D44">
        <w:trPr>
          <w:trHeight w:val="210"/>
        </w:trPr>
        <w:tc>
          <w:tcPr>
            <w:tcW w:w="2103" w:type="dxa"/>
            <w:tcBorders>
              <w:bottom w:val="nil"/>
            </w:tcBorders>
          </w:tcPr>
          <w:p w14:paraId="048852CC" w14:textId="77777777" w:rsidR="00041D44" w:rsidRDefault="00041D44" w:rsidP="00041D44">
            <w:pPr>
              <w:pStyle w:val="TableParagraph"/>
              <w:spacing w:line="190" w:lineRule="exact"/>
              <w:rPr>
                <w:b/>
                <w:sz w:val="18"/>
              </w:rPr>
            </w:pPr>
            <w:r>
              <w:rPr>
                <w:b/>
                <w:sz w:val="18"/>
              </w:rPr>
              <w:t>Representation</w:t>
            </w:r>
            <w:r>
              <w:rPr>
                <w:b/>
                <w:spacing w:val="-6"/>
                <w:sz w:val="18"/>
              </w:rPr>
              <w:t xml:space="preserve"> </w:t>
            </w:r>
            <w:r>
              <w:rPr>
                <w:b/>
                <w:spacing w:val="-5"/>
                <w:sz w:val="18"/>
              </w:rPr>
              <w:t>and</w:t>
            </w:r>
          </w:p>
        </w:tc>
        <w:tc>
          <w:tcPr>
            <w:tcW w:w="1707" w:type="dxa"/>
            <w:tcBorders>
              <w:bottom w:val="nil"/>
            </w:tcBorders>
          </w:tcPr>
          <w:p w14:paraId="7CDD0564" w14:textId="77777777" w:rsidR="00041D44" w:rsidRDefault="00041D44" w:rsidP="00041D44">
            <w:pPr>
              <w:pStyle w:val="TableParagraph"/>
              <w:spacing w:line="190" w:lineRule="exact"/>
              <w:rPr>
                <w:sz w:val="18"/>
              </w:rPr>
            </w:pPr>
            <w:r>
              <w:rPr>
                <w:sz w:val="18"/>
              </w:rPr>
              <w:t>Fails</w:t>
            </w:r>
            <w:r>
              <w:rPr>
                <w:spacing w:val="-1"/>
                <w:sz w:val="18"/>
              </w:rPr>
              <w:t xml:space="preserve"> </w:t>
            </w:r>
            <w:r>
              <w:rPr>
                <w:spacing w:val="-5"/>
                <w:sz w:val="18"/>
              </w:rPr>
              <w:t>to</w:t>
            </w:r>
          </w:p>
        </w:tc>
        <w:tc>
          <w:tcPr>
            <w:tcW w:w="1733" w:type="dxa"/>
            <w:tcBorders>
              <w:bottom w:val="nil"/>
            </w:tcBorders>
          </w:tcPr>
          <w:p w14:paraId="0D6946AC" w14:textId="40DC2655" w:rsidR="00041D44" w:rsidRDefault="00041D44" w:rsidP="00041D44">
            <w:pPr>
              <w:pStyle w:val="TableParagraph"/>
              <w:spacing w:line="190" w:lineRule="exact"/>
              <w:rPr>
                <w:sz w:val="18"/>
              </w:rPr>
            </w:pPr>
            <w:r>
              <w:rPr>
                <w:sz w:val="18"/>
              </w:rPr>
              <w:t>Understands</w:t>
            </w:r>
            <w:r>
              <w:rPr>
                <w:spacing w:val="-6"/>
                <w:sz w:val="18"/>
              </w:rPr>
              <w:t xml:space="preserve"> </w:t>
            </w:r>
            <w:r>
              <w:rPr>
                <w:spacing w:val="-4"/>
                <w:sz w:val="18"/>
              </w:rPr>
              <w:t>when</w:t>
            </w:r>
          </w:p>
        </w:tc>
        <w:tc>
          <w:tcPr>
            <w:tcW w:w="5245" w:type="dxa"/>
            <w:tcBorders>
              <w:bottom w:val="nil"/>
            </w:tcBorders>
          </w:tcPr>
          <w:p w14:paraId="1AC8DDB3" w14:textId="77777777" w:rsidR="00041D44" w:rsidRDefault="00041D44" w:rsidP="00041D44">
            <w:pPr>
              <w:pStyle w:val="TableParagraph"/>
              <w:spacing w:line="190" w:lineRule="exact"/>
              <w:rPr>
                <w:sz w:val="18"/>
              </w:rPr>
            </w:pPr>
            <w:r>
              <w:rPr>
                <w:sz w:val="18"/>
              </w:rPr>
              <w:t>Evaluates</w:t>
            </w:r>
            <w:r>
              <w:rPr>
                <w:spacing w:val="-4"/>
                <w:sz w:val="18"/>
              </w:rPr>
              <w:t xml:space="preserve"> </w:t>
            </w:r>
            <w:r>
              <w:rPr>
                <w:sz w:val="18"/>
              </w:rPr>
              <w:t>the</w:t>
            </w:r>
            <w:r>
              <w:rPr>
                <w:spacing w:val="-2"/>
                <w:sz w:val="18"/>
              </w:rPr>
              <w:t xml:space="preserve"> </w:t>
            </w:r>
            <w:r>
              <w:rPr>
                <w:spacing w:val="-4"/>
                <w:sz w:val="18"/>
              </w:rPr>
              <w:t>pros</w:t>
            </w:r>
          </w:p>
        </w:tc>
      </w:tr>
      <w:tr w:rsidR="00041D44" w14:paraId="11633AAA" w14:textId="77777777" w:rsidTr="00041D44">
        <w:trPr>
          <w:trHeight w:val="211"/>
        </w:trPr>
        <w:tc>
          <w:tcPr>
            <w:tcW w:w="2103" w:type="dxa"/>
            <w:tcBorders>
              <w:top w:val="nil"/>
              <w:bottom w:val="nil"/>
            </w:tcBorders>
          </w:tcPr>
          <w:p w14:paraId="453D07A0" w14:textId="77777777" w:rsidR="00041D44" w:rsidRDefault="00041D44" w:rsidP="00041D44">
            <w:pPr>
              <w:pStyle w:val="TableParagraph"/>
              <w:spacing w:line="191" w:lineRule="exact"/>
              <w:rPr>
                <w:b/>
                <w:sz w:val="18"/>
              </w:rPr>
            </w:pPr>
            <w:r>
              <w:rPr>
                <w:b/>
                <w:spacing w:val="-2"/>
                <w:sz w:val="18"/>
              </w:rPr>
              <w:t>Sources</w:t>
            </w:r>
          </w:p>
        </w:tc>
        <w:tc>
          <w:tcPr>
            <w:tcW w:w="1707" w:type="dxa"/>
            <w:tcBorders>
              <w:top w:val="nil"/>
              <w:bottom w:val="nil"/>
            </w:tcBorders>
          </w:tcPr>
          <w:p w14:paraId="515A66FB" w14:textId="77777777" w:rsidR="00041D44" w:rsidRDefault="00041D44" w:rsidP="00041D44">
            <w:pPr>
              <w:pStyle w:val="TableParagraph"/>
              <w:spacing w:line="191" w:lineRule="exact"/>
              <w:rPr>
                <w:sz w:val="18"/>
              </w:rPr>
            </w:pPr>
            <w:r>
              <w:rPr>
                <w:sz w:val="18"/>
              </w:rPr>
              <w:t>understand</w:t>
            </w:r>
            <w:r>
              <w:rPr>
                <w:spacing w:val="-1"/>
                <w:sz w:val="18"/>
              </w:rPr>
              <w:t xml:space="preserve"> </w:t>
            </w:r>
            <w:r>
              <w:rPr>
                <w:sz w:val="18"/>
              </w:rPr>
              <w:t>or</w:t>
            </w:r>
            <w:r>
              <w:rPr>
                <w:spacing w:val="-3"/>
                <w:sz w:val="18"/>
              </w:rPr>
              <w:t xml:space="preserve"> </w:t>
            </w:r>
            <w:r>
              <w:rPr>
                <w:spacing w:val="-5"/>
                <w:sz w:val="18"/>
              </w:rPr>
              <w:t>use</w:t>
            </w:r>
          </w:p>
        </w:tc>
        <w:tc>
          <w:tcPr>
            <w:tcW w:w="1733" w:type="dxa"/>
            <w:tcBorders>
              <w:top w:val="nil"/>
              <w:bottom w:val="nil"/>
            </w:tcBorders>
          </w:tcPr>
          <w:p w14:paraId="329CBA1C" w14:textId="0F4F10A1" w:rsidR="00041D44" w:rsidRDefault="00041D44" w:rsidP="00041D44">
            <w:pPr>
              <w:pStyle w:val="TableParagraph"/>
              <w:spacing w:line="191" w:lineRule="exact"/>
              <w:rPr>
                <w:sz w:val="18"/>
              </w:rPr>
            </w:pPr>
            <w:r>
              <w:rPr>
                <w:sz w:val="18"/>
              </w:rPr>
              <w:t>quantitative</w:t>
            </w:r>
            <w:r>
              <w:rPr>
                <w:spacing w:val="-8"/>
                <w:sz w:val="18"/>
              </w:rPr>
              <w:t xml:space="preserve"> </w:t>
            </w:r>
            <w:r>
              <w:rPr>
                <w:spacing w:val="-4"/>
                <w:sz w:val="18"/>
              </w:rPr>
              <w:t>data</w:t>
            </w:r>
          </w:p>
        </w:tc>
        <w:tc>
          <w:tcPr>
            <w:tcW w:w="5245" w:type="dxa"/>
            <w:tcBorders>
              <w:top w:val="nil"/>
              <w:bottom w:val="nil"/>
            </w:tcBorders>
          </w:tcPr>
          <w:p w14:paraId="419C941F" w14:textId="77777777" w:rsidR="00041D44" w:rsidRDefault="00041D44" w:rsidP="00041D44">
            <w:pPr>
              <w:pStyle w:val="TableParagraph"/>
              <w:spacing w:line="191" w:lineRule="exact"/>
              <w:rPr>
                <w:sz w:val="18"/>
              </w:rPr>
            </w:pPr>
            <w:r>
              <w:rPr>
                <w:sz w:val="18"/>
              </w:rPr>
              <w:t>and cons</w:t>
            </w:r>
            <w:r>
              <w:rPr>
                <w:spacing w:val="-1"/>
                <w:sz w:val="18"/>
              </w:rPr>
              <w:t xml:space="preserve"> </w:t>
            </w:r>
            <w:r>
              <w:rPr>
                <w:sz w:val="18"/>
              </w:rPr>
              <w:t>of</w:t>
            </w:r>
            <w:r>
              <w:rPr>
                <w:spacing w:val="-2"/>
                <w:sz w:val="18"/>
              </w:rPr>
              <w:t xml:space="preserve"> </w:t>
            </w:r>
            <w:r>
              <w:rPr>
                <w:spacing w:val="-5"/>
                <w:sz w:val="18"/>
              </w:rPr>
              <w:t>the</w:t>
            </w:r>
          </w:p>
        </w:tc>
      </w:tr>
      <w:tr w:rsidR="00041D44" w14:paraId="1DBB3F48" w14:textId="77777777" w:rsidTr="00041D44">
        <w:trPr>
          <w:trHeight w:val="211"/>
        </w:trPr>
        <w:tc>
          <w:tcPr>
            <w:tcW w:w="2103" w:type="dxa"/>
            <w:tcBorders>
              <w:top w:val="nil"/>
              <w:bottom w:val="nil"/>
            </w:tcBorders>
          </w:tcPr>
          <w:p w14:paraId="26CE4EE5" w14:textId="77777777" w:rsidR="00041D44" w:rsidRDefault="00041D44" w:rsidP="00041D44">
            <w:pPr>
              <w:pStyle w:val="TableParagraph"/>
              <w:spacing w:line="191" w:lineRule="exact"/>
              <w:rPr>
                <w:i/>
                <w:sz w:val="18"/>
              </w:rPr>
            </w:pPr>
            <w:r>
              <w:rPr>
                <w:i/>
                <w:sz w:val="18"/>
              </w:rPr>
              <w:t>The</w:t>
            </w:r>
            <w:r>
              <w:rPr>
                <w:i/>
                <w:spacing w:val="-3"/>
                <w:sz w:val="18"/>
              </w:rPr>
              <w:t xml:space="preserve"> </w:t>
            </w:r>
            <w:r>
              <w:rPr>
                <w:i/>
                <w:sz w:val="18"/>
              </w:rPr>
              <w:t>student</w:t>
            </w:r>
            <w:r>
              <w:rPr>
                <w:i/>
                <w:spacing w:val="-2"/>
                <w:sz w:val="18"/>
              </w:rPr>
              <w:t xml:space="preserve"> understands</w:t>
            </w:r>
          </w:p>
        </w:tc>
        <w:tc>
          <w:tcPr>
            <w:tcW w:w="1707" w:type="dxa"/>
            <w:tcBorders>
              <w:top w:val="nil"/>
              <w:bottom w:val="nil"/>
            </w:tcBorders>
          </w:tcPr>
          <w:p w14:paraId="53B57770" w14:textId="77777777" w:rsidR="00041D44" w:rsidRDefault="00041D44" w:rsidP="00041D44">
            <w:pPr>
              <w:pStyle w:val="TableParagraph"/>
              <w:spacing w:line="191" w:lineRule="exact"/>
              <w:rPr>
                <w:sz w:val="18"/>
              </w:rPr>
            </w:pPr>
            <w:r>
              <w:rPr>
                <w:spacing w:val="-2"/>
                <w:sz w:val="18"/>
              </w:rPr>
              <w:t>appropriate</w:t>
            </w:r>
          </w:p>
        </w:tc>
        <w:tc>
          <w:tcPr>
            <w:tcW w:w="1733" w:type="dxa"/>
            <w:tcBorders>
              <w:top w:val="nil"/>
              <w:bottom w:val="nil"/>
            </w:tcBorders>
          </w:tcPr>
          <w:p w14:paraId="595CD226" w14:textId="45490F90" w:rsidR="00041D44" w:rsidRDefault="00041D44" w:rsidP="00041D44">
            <w:pPr>
              <w:pStyle w:val="TableParagraph"/>
              <w:spacing w:line="191" w:lineRule="exact"/>
              <w:rPr>
                <w:sz w:val="18"/>
              </w:rPr>
            </w:pPr>
            <w:r>
              <w:rPr>
                <w:spacing w:val="-2"/>
                <w:sz w:val="18"/>
              </w:rPr>
              <w:t>representations</w:t>
            </w:r>
          </w:p>
        </w:tc>
        <w:tc>
          <w:tcPr>
            <w:tcW w:w="5245" w:type="dxa"/>
            <w:tcBorders>
              <w:top w:val="nil"/>
              <w:bottom w:val="nil"/>
            </w:tcBorders>
          </w:tcPr>
          <w:p w14:paraId="58F6E6E0" w14:textId="77777777" w:rsidR="00041D44" w:rsidRDefault="00041D44" w:rsidP="00041D44">
            <w:pPr>
              <w:pStyle w:val="TableParagraph"/>
              <w:spacing w:line="191" w:lineRule="exact"/>
              <w:rPr>
                <w:sz w:val="18"/>
              </w:rPr>
            </w:pPr>
            <w:r>
              <w:rPr>
                <w:sz w:val="18"/>
              </w:rPr>
              <w:t>appropriateness</w:t>
            </w:r>
            <w:r>
              <w:rPr>
                <w:spacing w:val="-6"/>
                <w:sz w:val="18"/>
              </w:rPr>
              <w:t xml:space="preserve"> </w:t>
            </w:r>
            <w:r>
              <w:rPr>
                <w:spacing w:val="-5"/>
                <w:sz w:val="18"/>
              </w:rPr>
              <w:t>of</w:t>
            </w:r>
          </w:p>
        </w:tc>
      </w:tr>
      <w:tr w:rsidR="00041D44" w14:paraId="0BD51355" w14:textId="77777777" w:rsidTr="00041D44">
        <w:trPr>
          <w:trHeight w:val="210"/>
        </w:trPr>
        <w:tc>
          <w:tcPr>
            <w:tcW w:w="2103" w:type="dxa"/>
            <w:tcBorders>
              <w:top w:val="nil"/>
              <w:bottom w:val="nil"/>
            </w:tcBorders>
          </w:tcPr>
          <w:p w14:paraId="33775E76" w14:textId="77777777" w:rsidR="00041D44" w:rsidRDefault="00041D44" w:rsidP="00041D44">
            <w:pPr>
              <w:pStyle w:val="TableParagraph"/>
              <w:spacing w:line="190" w:lineRule="exact"/>
              <w:rPr>
                <w:i/>
                <w:sz w:val="18"/>
              </w:rPr>
            </w:pPr>
            <w:r>
              <w:rPr>
                <w:i/>
                <w:sz w:val="18"/>
              </w:rPr>
              <w:t>and/or</w:t>
            </w:r>
            <w:r>
              <w:rPr>
                <w:i/>
                <w:spacing w:val="-3"/>
                <w:sz w:val="18"/>
              </w:rPr>
              <w:t xml:space="preserve"> </w:t>
            </w:r>
            <w:r>
              <w:rPr>
                <w:i/>
                <w:sz w:val="18"/>
              </w:rPr>
              <w:t>uses</w:t>
            </w:r>
            <w:r>
              <w:rPr>
                <w:i/>
                <w:spacing w:val="-2"/>
                <w:sz w:val="18"/>
              </w:rPr>
              <w:t xml:space="preserve"> appropriate</w:t>
            </w:r>
          </w:p>
        </w:tc>
        <w:tc>
          <w:tcPr>
            <w:tcW w:w="1707" w:type="dxa"/>
            <w:tcBorders>
              <w:top w:val="nil"/>
              <w:bottom w:val="nil"/>
            </w:tcBorders>
          </w:tcPr>
          <w:p w14:paraId="056F9C47" w14:textId="77777777" w:rsidR="00041D44" w:rsidRDefault="00041D44" w:rsidP="00041D44">
            <w:pPr>
              <w:pStyle w:val="TableParagraph"/>
              <w:spacing w:line="190" w:lineRule="exact"/>
              <w:rPr>
                <w:sz w:val="18"/>
              </w:rPr>
            </w:pPr>
            <w:r>
              <w:rPr>
                <w:sz w:val="18"/>
              </w:rPr>
              <w:t>quantitative</w:t>
            </w:r>
            <w:r>
              <w:rPr>
                <w:spacing w:val="-8"/>
                <w:sz w:val="18"/>
              </w:rPr>
              <w:t xml:space="preserve"> </w:t>
            </w:r>
            <w:r>
              <w:rPr>
                <w:spacing w:val="-4"/>
                <w:sz w:val="18"/>
              </w:rPr>
              <w:t>data</w:t>
            </w:r>
          </w:p>
        </w:tc>
        <w:tc>
          <w:tcPr>
            <w:tcW w:w="1733" w:type="dxa"/>
            <w:tcBorders>
              <w:top w:val="nil"/>
              <w:bottom w:val="nil"/>
            </w:tcBorders>
          </w:tcPr>
          <w:p w14:paraId="78E198E1" w14:textId="1A8944A5" w:rsidR="00041D44" w:rsidRDefault="00041D44" w:rsidP="00041D44">
            <w:pPr>
              <w:pStyle w:val="TableParagraph"/>
              <w:spacing w:line="190" w:lineRule="exact"/>
              <w:rPr>
                <w:sz w:val="18"/>
              </w:rPr>
            </w:pPr>
            <w:r>
              <w:rPr>
                <w:sz w:val="18"/>
              </w:rPr>
              <w:t>and/or</w:t>
            </w:r>
            <w:r>
              <w:rPr>
                <w:spacing w:val="-4"/>
                <w:sz w:val="18"/>
              </w:rPr>
              <w:t xml:space="preserve"> </w:t>
            </w:r>
            <w:r>
              <w:rPr>
                <w:spacing w:val="-2"/>
                <w:sz w:val="18"/>
              </w:rPr>
              <w:t>qualitative</w:t>
            </w:r>
          </w:p>
        </w:tc>
        <w:tc>
          <w:tcPr>
            <w:tcW w:w="5245" w:type="dxa"/>
            <w:tcBorders>
              <w:top w:val="nil"/>
              <w:bottom w:val="nil"/>
            </w:tcBorders>
          </w:tcPr>
          <w:p w14:paraId="01B2FB42" w14:textId="77777777" w:rsidR="00041D44" w:rsidRDefault="00041D44" w:rsidP="00041D44">
            <w:pPr>
              <w:pStyle w:val="TableParagraph"/>
              <w:spacing w:line="190" w:lineRule="exact"/>
              <w:rPr>
                <w:sz w:val="18"/>
              </w:rPr>
            </w:pPr>
            <w:r>
              <w:rPr>
                <w:sz w:val="18"/>
              </w:rPr>
              <w:t>quantitative</w:t>
            </w:r>
            <w:r>
              <w:rPr>
                <w:spacing w:val="-8"/>
                <w:sz w:val="18"/>
              </w:rPr>
              <w:t xml:space="preserve"> </w:t>
            </w:r>
            <w:r>
              <w:rPr>
                <w:spacing w:val="-4"/>
                <w:sz w:val="18"/>
              </w:rPr>
              <w:t>data</w:t>
            </w:r>
          </w:p>
        </w:tc>
      </w:tr>
      <w:tr w:rsidR="00041D44" w14:paraId="1F516C3B" w14:textId="77777777" w:rsidTr="00041D44">
        <w:trPr>
          <w:trHeight w:val="210"/>
        </w:trPr>
        <w:tc>
          <w:tcPr>
            <w:tcW w:w="2103" w:type="dxa"/>
            <w:tcBorders>
              <w:top w:val="nil"/>
              <w:bottom w:val="nil"/>
            </w:tcBorders>
          </w:tcPr>
          <w:p w14:paraId="08536CB7" w14:textId="77777777" w:rsidR="00041D44" w:rsidRDefault="00041D44" w:rsidP="00041D44">
            <w:pPr>
              <w:pStyle w:val="TableParagraph"/>
              <w:spacing w:line="190" w:lineRule="exact"/>
              <w:rPr>
                <w:i/>
                <w:sz w:val="18"/>
              </w:rPr>
            </w:pPr>
            <w:r>
              <w:rPr>
                <w:i/>
                <w:spacing w:val="-2"/>
                <w:sz w:val="18"/>
              </w:rPr>
              <w:t>quantitative</w:t>
            </w:r>
            <w:r>
              <w:rPr>
                <w:i/>
                <w:spacing w:val="12"/>
                <w:sz w:val="18"/>
              </w:rPr>
              <w:t xml:space="preserve"> </w:t>
            </w:r>
            <w:r>
              <w:rPr>
                <w:i/>
                <w:spacing w:val="-4"/>
                <w:sz w:val="18"/>
              </w:rPr>
              <w:t>data</w:t>
            </w:r>
          </w:p>
        </w:tc>
        <w:tc>
          <w:tcPr>
            <w:tcW w:w="1707" w:type="dxa"/>
            <w:tcBorders>
              <w:top w:val="nil"/>
              <w:bottom w:val="nil"/>
            </w:tcBorders>
          </w:tcPr>
          <w:p w14:paraId="037E4AE0" w14:textId="77777777" w:rsidR="00041D44" w:rsidRDefault="00041D44" w:rsidP="00041D44">
            <w:pPr>
              <w:pStyle w:val="TableParagraph"/>
              <w:spacing w:line="190" w:lineRule="exact"/>
              <w:rPr>
                <w:sz w:val="18"/>
              </w:rPr>
            </w:pPr>
            <w:r>
              <w:rPr>
                <w:sz w:val="18"/>
              </w:rPr>
              <w:t>representations</w:t>
            </w:r>
            <w:r>
              <w:rPr>
                <w:spacing w:val="-7"/>
                <w:sz w:val="18"/>
              </w:rPr>
              <w:t xml:space="preserve"> </w:t>
            </w:r>
            <w:r>
              <w:rPr>
                <w:spacing w:val="-5"/>
                <w:sz w:val="18"/>
              </w:rPr>
              <w:t>or</w:t>
            </w:r>
          </w:p>
        </w:tc>
        <w:tc>
          <w:tcPr>
            <w:tcW w:w="1733" w:type="dxa"/>
            <w:tcBorders>
              <w:top w:val="nil"/>
              <w:bottom w:val="nil"/>
            </w:tcBorders>
          </w:tcPr>
          <w:p w14:paraId="0C03522B" w14:textId="6FCC6CCE" w:rsidR="00041D44" w:rsidRDefault="00041D44" w:rsidP="00041D44">
            <w:pPr>
              <w:pStyle w:val="TableParagraph"/>
              <w:spacing w:line="190" w:lineRule="exact"/>
              <w:rPr>
                <w:sz w:val="18"/>
              </w:rPr>
            </w:pPr>
            <w:r>
              <w:rPr>
                <w:sz w:val="18"/>
              </w:rPr>
              <w:t>sources</w:t>
            </w:r>
            <w:r>
              <w:rPr>
                <w:spacing w:val="-2"/>
                <w:sz w:val="18"/>
              </w:rPr>
              <w:t xml:space="preserve"> </w:t>
            </w:r>
            <w:r>
              <w:rPr>
                <w:spacing w:val="-5"/>
                <w:sz w:val="18"/>
              </w:rPr>
              <w:t>in</w:t>
            </w:r>
          </w:p>
        </w:tc>
        <w:tc>
          <w:tcPr>
            <w:tcW w:w="5245" w:type="dxa"/>
            <w:tcBorders>
              <w:top w:val="nil"/>
              <w:bottom w:val="nil"/>
            </w:tcBorders>
          </w:tcPr>
          <w:p w14:paraId="76740127" w14:textId="77777777" w:rsidR="00041D44" w:rsidRDefault="00041D44" w:rsidP="00041D44">
            <w:pPr>
              <w:pStyle w:val="TableParagraph"/>
              <w:spacing w:line="190" w:lineRule="exact"/>
              <w:rPr>
                <w:sz w:val="18"/>
              </w:rPr>
            </w:pPr>
            <w:r>
              <w:rPr>
                <w:spacing w:val="-2"/>
                <w:sz w:val="18"/>
              </w:rPr>
              <w:t>representations</w:t>
            </w:r>
          </w:p>
        </w:tc>
      </w:tr>
      <w:tr w:rsidR="00041D44" w14:paraId="1184D720" w14:textId="77777777" w:rsidTr="00041D44">
        <w:trPr>
          <w:trHeight w:val="211"/>
        </w:trPr>
        <w:tc>
          <w:tcPr>
            <w:tcW w:w="2103" w:type="dxa"/>
            <w:tcBorders>
              <w:top w:val="nil"/>
              <w:bottom w:val="nil"/>
            </w:tcBorders>
          </w:tcPr>
          <w:p w14:paraId="11B1CFD4" w14:textId="77777777" w:rsidR="00041D44" w:rsidRDefault="00041D44" w:rsidP="00041D44">
            <w:pPr>
              <w:pStyle w:val="TableParagraph"/>
              <w:spacing w:line="191" w:lineRule="exact"/>
              <w:rPr>
                <w:i/>
                <w:sz w:val="18"/>
              </w:rPr>
            </w:pPr>
            <w:r>
              <w:rPr>
                <w:i/>
                <w:spacing w:val="-2"/>
                <w:sz w:val="18"/>
              </w:rPr>
              <w:t>representations</w:t>
            </w:r>
            <w:r>
              <w:rPr>
                <w:i/>
                <w:spacing w:val="20"/>
                <w:sz w:val="18"/>
              </w:rPr>
              <w:t xml:space="preserve"> </w:t>
            </w:r>
            <w:r>
              <w:rPr>
                <w:i/>
                <w:spacing w:val="-2"/>
                <w:sz w:val="18"/>
              </w:rPr>
              <w:t>(e.g.,</w:t>
            </w:r>
          </w:p>
        </w:tc>
        <w:tc>
          <w:tcPr>
            <w:tcW w:w="1707" w:type="dxa"/>
            <w:tcBorders>
              <w:top w:val="nil"/>
              <w:bottom w:val="nil"/>
            </w:tcBorders>
          </w:tcPr>
          <w:p w14:paraId="6D7EBAED" w14:textId="77777777" w:rsidR="00041D44" w:rsidRDefault="00041D44" w:rsidP="00041D44">
            <w:pPr>
              <w:pStyle w:val="TableParagraph"/>
              <w:spacing w:line="191" w:lineRule="exact"/>
              <w:rPr>
                <w:sz w:val="18"/>
              </w:rPr>
            </w:pPr>
            <w:r>
              <w:rPr>
                <w:sz w:val="18"/>
              </w:rPr>
              <w:t>qualitative</w:t>
            </w:r>
            <w:r>
              <w:rPr>
                <w:spacing w:val="-1"/>
                <w:sz w:val="18"/>
              </w:rPr>
              <w:t xml:space="preserve"> </w:t>
            </w:r>
            <w:r>
              <w:rPr>
                <w:spacing w:val="-2"/>
                <w:sz w:val="18"/>
              </w:rPr>
              <w:t>sources</w:t>
            </w:r>
          </w:p>
        </w:tc>
        <w:tc>
          <w:tcPr>
            <w:tcW w:w="1733" w:type="dxa"/>
            <w:tcBorders>
              <w:top w:val="nil"/>
              <w:bottom w:val="nil"/>
            </w:tcBorders>
          </w:tcPr>
          <w:p w14:paraId="78906E47" w14:textId="44BF7B85" w:rsidR="00041D44" w:rsidRDefault="00041D44" w:rsidP="00041D44">
            <w:pPr>
              <w:pStyle w:val="TableParagraph"/>
              <w:spacing w:line="191" w:lineRule="exact"/>
              <w:rPr>
                <w:sz w:val="18"/>
              </w:rPr>
            </w:pPr>
            <w:r>
              <w:rPr>
                <w:sz w:val="18"/>
              </w:rPr>
              <w:t>relatively</w:t>
            </w:r>
            <w:r>
              <w:rPr>
                <w:spacing w:val="-4"/>
                <w:sz w:val="18"/>
              </w:rPr>
              <w:t xml:space="preserve"> </w:t>
            </w:r>
            <w:r>
              <w:rPr>
                <w:spacing w:val="-2"/>
                <w:sz w:val="18"/>
              </w:rPr>
              <w:t>simple</w:t>
            </w:r>
          </w:p>
        </w:tc>
        <w:tc>
          <w:tcPr>
            <w:tcW w:w="5245" w:type="dxa"/>
            <w:tcBorders>
              <w:top w:val="nil"/>
              <w:bottom w:val="nil"/>
            </w:tcBorders>
          </w:tcPr>
          <w:p w14:paraId="57E38ED4" w14:textId="77777777" w:rsidR="00041D44" w:rsidRDefault="00041D44" w:rsidP="00041D44">
            <w:pPr>
              <w:pStyle w:val="TableParagraph"/>
              <w:spacing w:line="191" w:lineRule="exact"/>
              <w:rPr>
                <w:sz w:val="18"/>
              </w:rPr>
            </w:pPr>
            <w:r>
              <w:rPr>
                <w:sz w:val="18"/>
              </w:rPr>
              <w:t>and/or</w:t>
            </w:r>
            <w:r>
              <w:rPr>
                <w:spacing w:val="-4"/>
                <w:sz w:val="18"/>
              </w:rPr>
              <w:t xml:space="preserve"> </w:t>
            </w:r>
            <w:r>
              <w:rPr>
                <w:spacing w:val="-2"/>
                <w:sz w:val="18"/>
              </w:rPr>
              <w:t>qualitative</w:t>
            </w:r>
          </w:p>
        </w:tc>
      </w:tr>
      <w:tr w:rsidR="00041D44" w14:paraId="71B0B6F2" w14:textId="77777777" w:rsidTr="00041D44">
        <w:trPr>
          <w:trHeight w:val="211"/>
        </w:trPr>
        <w:tc>
          <w:tcPr>
            <w:tcW w:w="2103" w:type="dxa"/>
            <w:tcBorders>
              <w:top w:val="nil"/>
              <w:bottom w:val="nil"/>
            </w:tcBorders>
          </w:tcPr>
          <w:p w14:paraId="303D9B27" w14:textId="77777777" w:rsidR="00041D44" w:rsidRDefault="00041D44" w:rsidP="00041D44">
            <w:pPr>
              <w:pStyle w:val="TableParagraph"/>
              <w:spacing w:line="191" w:lineRule="exact"/>
              <w:rPr>
                <w:i/>
                <w:sz w:val="18"/>
              </w:rPr>
            </w:pPr>
            <w:r>
              <w:rPr>
                <w:i/>
                <w:sz w:val="18"/>
              </w:rPr>
              <w:t>graphs,</w:t>
            </w:r>
            <w:r>
              <w:rPr>
                <w:i/>
                <w:spacing w:val="-7"/>
                <w:sz w:val="18"/>
              </w:rPr>
              <w:t xml:space="preserve"> </w:t>
            </w:r>
            <w:r>
              <w:rPr>
                <w:i/>
                <w:sz w:val="18"/>
              </w:rPr>
              <w:t>maps,</w:t>
            </w:r>
            <w:r>
              <w:rPr>
                <w:i/>
                <w:spacing w:val="-2"/>
                <w:sz w:val="18"/>
              </w:rPr>
              <w:t xml:space="preserve"> </w:t>
            </w:r>
            <w:r>
              <w:rPr>
                <w:i/>
                <w:sz w:val="18"/>
              </w:rPr>
              <w:t>data</w:t>
            </w:r>
            <w:r>
              <w:rPr>
                <w:i/>
                <w:spacing w:val="-2"/>
                <w:sz w:val="18"/>
              </w:rPr>
              <w:t xml:space="preserve"> sets,</w:t>
            </w:r>
          </w:p>
        </w:tc>
        <w:tc>
          <w:tcPr>
            <w:tcW w:w="1707" w:type="dxa"/>
            <w:tcBorders>
              <w:top w:val="nil"/>
              <w:bottom w:val="nil"/>
            </w:tcBorders>
          </w:tcPr>
          <w:p w14:paraId="4675E74E" w14:textId="77777777" w:rsidR="00041D44" w:rsidRDefault="00041D44" w:rsidP="00041D44">
            <w:pPr>
              <w:pStyle w:val="TableParagraph"/>
              <w:spacing w:line="191" w:lineRule="exact"/>
              <w:rPr>
                <w:sz w:val="18"/>
              </w:rPr>
            </w:pPr>
            <w:r>
              <w:rPr>
                <w:sz w:val="18"/>
              </w:rPr>
              <w:t xml:space="preserve">in even </w:t>
            </w:r>
            <w:r>
              <w:rPr>
                <w:spacing w:val="-2"/>
                <w:sz w:val="18"/>
              </w:rPr>
              <w:t>relatively</w:t>
            </w:r>
          </w:p>
        </w:tc>
        <w:tc>
          <w:tcPr>
            <w:tcW w:w="1733" w:type="dxa"/>
            <w:tcBorders>
              <w:top w:val="nil"/>
              <w:bottom w:val="nil"/>
            </w:tcBorders>
          </w:tcPr>
          <w:p w14:paraId="515FF0F2" w14:textId="70E62A4C" w:rsidR="00041D44" w:rsidRDefault="00041D44" w:rsidP="00041D44">
            <w:pPr>
              <w:pStyle w:val="TableParagraph"/>
              <w:spacing w:line="191" w:lineRule="exact"/>
              <w:rPr>
                <w:sz w:val="18"/>
              </w:rPr>
            </w:pPr>
            <w:r>
              <w:rPr>
                <w:sz w:val="18"/>
              </w:rPr>
              <w:t>cases</w:t>
            </w:r>
            <w:r>
              <w:rPr>
                <w:spacing w:val="-1"/>
                <w:sz w:val="18"/>
              </w:rPr>
              <w:t xml:space="preserve"> </w:t>
            </w:r>
            <w:r>
              <w:rPr>
                <w:spacing w:val="-5"/>
                <w:sz w:val="18"/>
              </w:rPr>
              <w:t>are</w:t>
            </w:r>
          </w:p>
        </w:tc>
        <w:tc>
          <w:tcPr>
            <w:tcW w:w="5245" w:type="dxa"/>
            <w:tcBorders>
              <w:top w:val="nil"/>
              <w:bottom w:val="nil"/>
            </w:tcBorders>
          </w:tcPr>
          <w:p w14:paraId="68AB5B17" w14:textId="77777777" w:rsidR="00041D44" w:rsidRDefault="00041D44" w:rsidP="00041D44">
            <w:pPr>
              <w:pStyle w:val="TableParagraph"/>
              <w:spacing w:line="191" w:lineRule="exact"/>
              <w:rPr>
                <w:sz w:val="18"/>
              </w:rPr>
            </w:pPr>
            <w:r>
              <w:rPr>
                <w:sz w:val="18"/>
              </w:rPr>
              <w:t>sources</w:t>
            </w:r>
            <w:r>
              <w:rPr>
                <w:spacing w:val="-3"/>
                <w:sz w:val="18"/>
              </w:rPr>
              <w:t xml:space="preserve"> </w:t>
            </w:r>
            <w:r>
              <w:rPr>
                <w:sz w:val="18"/>
              </w:rPr>
              <w:t xml:space="preserve">in </w:t>
            </w:r>
            <w:r>
              <w:rPr>
                <w:spacing w:val="-4"/>
                <w:sz w:val="18"/>
              </w:rPr>
              <w:t>more</w:t>
            </w:r>
          </w:p>
        </w:tc>
      </w:tr>
      <w:tr w:rsidR="00041D44" w14:paraId="2099965A" w14:textId="77777777" w:rsidTr="00041D44">
        <w:trPr>
          <w:trHeight w:val="211"/>
        </w:trPr>
        <w:tc>
          <w:tcPr>
            <w:tcW w:w="2103" w:type="dxa"/>
            <w:tcBorders>
              <w:top w:val="nil"/>
              <w:bottom w:val="nil"/>
            </w:tcBorders>
          </w:tcPr>
          <w:p w14:paraId="23674C77" w14:textId="77777777" w:rsidR="00041D44" w:rsidRDefault="00041D44" w:rsidP="00041D44">
            <w:pPr>
              <w:pStyle w:val="TableParagraph"/>
              <w:spacing w:line="191" w:lineRule="exact"/>
              <w:rPr>
                <w:i/>
                <w:sz w:val="18"/>
              </w:rPr>
            </w:pPr>
            <w:r>
              <w:rPr>
                <w:i/>
                <w:sz w:val="18"/>
              </w:rPr>
              <w:t>models,</w:t>
            </w:r>
            <w:r>
              <w:rPr>
                <w:i/>
                <w:spacing w:val="-4"/>
                <w:sz w:val="18"/>
              </w:rPr>
              <w:t xml:space="preserve"> </w:t>
            </w:r>
            <w:r>
              <w:rPr>
                <w:i/>
                <w:sz w:val="18"/>
              </w:rPr>
              <w:t>etc.)</w:t>
            </w:r>
            <w:r>
              <w:rPr>
                <w:i/>
                <w:spacing w:val="-2"/>
                <w:sz w:val="18"/>
              </w:rPr>
              <w:t xml:space="preserve"> and/or</w:t>
            </w:r>
          </w:p>
        </w:tc>
        <w:tc>
          <w:tcPr>
            <w:tcW w:w="1707" w:type="dxa"/>
            <w:tcBorders>
              <w:top w:val="nil"/>
              <w:bottom w:val="nil"/>
            </w:tcBorders>
          </w:tcPr>
          <w:p w14:paraId="4CED3018" w14:textId="77777777" w:rsidR="00041D44" w:rsidRDefault="00041D44" w:rsidP="00041D44">
            <w:pPr>
              <w:pStyle w:val="TableParagraph"/>
              <w:spacing w:line="191" w:lineRule="exact"/>
              <w:rPr>
                <w:sz w:val="18"/>
              </w:rPr>
            </w:pPr>
            <w:r>
              <w:rPr>
                <w:sz w:val="18"/>
              </w:rPr>
              <w:t>simple</w:t>
            </w:r>
            <w:r>
              <w:rPr>
                <w:spacing w:val="-4"/>
                <w:sz w:val="18"/>
              </w:rPr>
              <w:t xml:space="preserve"> </w:t>
            </w:r>
            <w:r>
              <w:rPr>
                <w:spacing w:val="-2"/>
                <w:sz w:val="18"/>
              </w:rPr>
              <w:t>cases.</w:t>
            </w:r>
          </w:p>
        </w:tc>
        <w:tc>
          <w:tcPr>
            <w:tcW w:w="1733" w:type="dxa"/>
            <w:tcBorders>
              <w:top w:val="nil"/>
              <w:bottom w:val="nil"/>
            </w:tcBorders>
          </w:tcPr>
          <w:p w14:paraId="35F9DF5E" w14:textId="750F0C56" w:rsidR="00041D44" w:rsidRDefault="00041D44" w:rsidP="00041D44">
            <w:pPr>
              <w:pStyle w:val="TableParagraph"/>
              <w:spacing w:line="191" w:lineRule="exact"/>
              <w:rPr>
                <w:sz w:val="18"/>
              </w:rPr>
            </w:pPr>
            <w:r>
              <w:rPr>
                <w:spacing w:val="-2"/>
                <w:sz w:val="18"/>
              </w:rPr>
              <w:t>appropriate.</w:t>
            </w:r>
          </w:p>
        </w:tc>
        <w:tc>
          <w:tcPr>
            <w:tcW w:w="5245" w:type="dxa"/>
            <w:tcBorders>
              <w:top w:val="nil"/>
              <w:bottom w:val="nil"/>
            </w:tcBorders>
          </w:tcPr>
          <w:p w14:paraId="4DFAF9F5" w14:textId="77777777" w:rsidR="00041D44" w:rsidRDefault="00041D44" w:rsidP="00041D44">
            <w:pPr>
              <w:pStyle w:val="TableParagraph"/>
              <w:spacing w:line="191" w:lineRule="exact"/>
              <w:rPr>
                <w:sz w:val="18"/>
              </w:rPr>
            </w:pPr>
            <w:r>
              <w:rPr>
                <w:sz w:val="18"/>
              </w:rPr>
              <w:t>complex</w:t>
            </w:r>
            <w:r>
              <w:rPr>
                <w:spacing w:val="-4"/>
                <w:sz w:val="18"/>
              </w:rPr>
              <w:t xml:space="preserve"> </w:t>
            </w:r>
            <w:r>
              <w:rPr>
                <w:spacing w:val="-2"/>
                <w:sz w:val="18"/>
              </w:rPr>
              <w:t>cases.</w:t>
            </w:r>
          </w:p>
        </w:tc>
      </w:tr>
      <w:tr w:rsidR="005050D3" w14:paraId="4C657A6C" w14:textId="77777777" w:rsidTr="00041D44">
        <w:trPr>
          <w:trHeight w:val="211"/>
        </w:trPr>
        <w:tc>
          <w:tcPr>
            <w:tcW w:w="2103" w:type="dxa"/>
            <w:tcBorders>
              <w:top w:val="nil"/>
              <w:bottom w:val="nil"/>
            </w:tcBorders>
          </w:tcPr>
          <w:p w14:paraId="3F29C566" w14:textId="77777777" w:rsidR="005050D3" w:rsidRDefault="005050D3" w:rsidP="00A83DFD">
            <w:pPr>
              <w:pStyle w:val="TableParagraph"/>
              <w:spacing w:line="191" w:lineRule="exact"/>
              <w:rPr>
                <w:i/>
                <w:sz w:val="18"/>
              </w:rPr>
            </w:pPr>
            <w:r>
              <w:rPr>
                <w:i/>
                <w:sz w:val="18"/>
              </w:rPr>
              <w:t>qualitative</w:t>
            </w:r>
            <w:r>
              <w:rPr>
                <w:i/>
                <w:spacing w:val="-8"/>
                <w:sz w:val="18"/>
              </w:rPr>
              <w:t xml:space="preserve"> </w:t>
            </w:r>
            <w:r>
              <w:rPr>
                <w:i/>
                <w:spacing w:val="-2"/>
                <w:sz w:val="18"/>
              </w:rPr>
              <w:t>sources</w:t>
            </w:r>
          </w:p>
        </w:tc>
        <w:tc>
          <w:tcPr>
            <w:tcW w:w="1707" w:type="dxa"/>
            <w:tcBorders>
              <w:top w:val="nil"/>
              <w:bottom w:val="nil"/>
            </w:tcBorders>
          </w:tcPr>
          <w:p w14:paraId="4086B791" w14:textId="77777777" w:rsidR="005050D3" w:rsidRDefault="005050D3" w:rsidP="00A83DFD">
            <w:pPr>
              <w:pStyle w:val="TableParagraph"/>
              <w:ind w:left="0"/>
              <w:rPr>
                <w:rFonts w:ascii="Times New Roman"/>
                <w:sz w:val="14"/>
              </w:rPr>
            </w:pPr>
          </w:p>
        </w:tc>
        <w:tc>
          <w:tcPr>
            <w:tcW w:w="1733" w:type="dxa"/>
            <w:tcBorders>
              <w:top w:val="nil"/>
              <w:bottom w:val="nil"/>
            </w:tcBorders>
          </w:tcPr>
          <w:p w14:paraId="3EBD2151" w14:textId="77777777" w:rsidR="005050D3" w:rsidRDefault="005050D3" w:rsidP="00A83DFD">
            <w:pPr>
              <w:pStyle w:val="TableParagraph"/>
              <w:ind w:left="0"/>
              <w:rPr>
                <w:rFonts w:ascii="Times New Roman"/>
                <w:sz w:val="14"/>
              </w:rPr>
            </w:pPr>
          </w:p>
        </w:tc>
        <w:tc>
          <w:tcPr>
            <w:tcW w:w="5245" w:type="dxa"/>
            <w:tcBorders>
              <w:top w:val="nil"/>
              <w:bottom w:val="nil"/>
            </w:tcBorders>
          </w:tcPr>
          <w:p w14:paraId="78B40101" w14:textId="77777777" w:rsidR="005050D3" w:rsidRDefault="005050D3" w:rsidP="00A83DFD">
            <w:pPr>
              <w:pStyle w:val="TableParagraph"/>
              <w:ind w:left="0"/>
              <w:rPr>
                <w:rFonts w:ascii="Times New Roman"/>
                <w:sz w:val="14"/>
              </w:rPr>
            </w:pPr>
          </w:p>
        </w:tc>
      </w:tr>
      <w:tr w:rsidR="005050D3" w14:paraId="346AA209" w14:textId="77777777" w:rsidTr="00041D44">
        <w:trPr>
          <w:trHeight w:val="211"/>
        </w:trPr>
        <w:tc>
          <w:tcPr>
            <w:tcW w:w="2103" w:type="dxa"/>
            <w:tcBorders>
              <w:top w:val="nil"/>
              <w:bottom w:val="nil"/>
            </w:tcBorders>
          </w:tcPr>
          <w:p w14:paraId="6C16712D" w14:textId="77777777" w:rsidR="005050D3" w:rsidRDefault="005050D3" w:rsidP="00A83DFD">
            <w:pPr>
              <w:pStyle w:val="TableParagraph"/>
              <w:spacing w:line="191" w:lineRule="exact"/>
              <w:rPr>
                <w:i/>
                <w:sz w:val="18"/>
              </w:rPr>
            </w:pPr>
            <w:r>
              <w:rPr>
                <w:i/>
                <w:sz w:val="18"/>
              </w:rPr>
              <w:t>relevant</w:t>
            </w:r>
            <w:r>
              <w:rPr>
                <w:i/>
                <w:spacing w:val="-3"/>
                <w:sz w:val="18"/>
              </w:rPr>
              <w:t xml:space="preserve"> </w:t>
            </w:r>
            <w:r>
              <w:rPr>
                <w:i/>
                <w:sz w:val="18"/>
              </w:rPr>
              <w:t>to</w:t>
            </w:r>
            <w:r>
              <w:rPr>
                <w:i/>
                <w:spacing w:val="-2"/>
                <w:sz w:val="18"/>
              </w:rPr>
              <w:t xml:space="preserve"> </w:t>
            </w:r>
            <w:r>
              <w:rPr>
                <w:i/>
                <w:sz w:val="18"/>
              </w:rPr>
              <w:t>the</w:t>
            </w:r>
            <w:r>
              <w:rPr>
                <w:i/>
                <w:spacing w:val="-3"/>
                <w:sz w:val="18"/>
              </w:rPr>
              <w:t xml:space="preserve"> </w:t>
            </w:r>
            <w:r>
              <w:rPr>
                <w:i/>
                <w:sz w:val="18"/>
              </w:rPr>
              <w:t>topic</w:t>
            </w:r>
            <w:r>
              <w:rPr>
                <w:i/>
                <w:spacing w:val="-3"/>
                <w:sz w:val="18"/>
              </w:rPr>
              <w:t xml:space="preserve"> </w:t>
            </w:r>
            <w:r>
              <w:rPr>
                <w:i/>
                <w:spacing w:val="-5"/>
                <w:sz w:val="18"/>
              </w:rPr>
              <w:t>of</w:t>
            </w:r>
          </w:p>
        </w:tc>
        <w:tc>
          <w:tcPr>
            <w:tcW w:w="1707" w:type="dxa"/>
            <w:tcBorders>
              <w:top w:val="nil"/>
              <w:bottom w:val="nil"/>
            </w:tcBorders>
          </w:tcPr>
          <w:p w14:paraId="3400B36D" w14:textId="77777777" w:rsidR="005050D3" w:rsidRDefault="005050D3" w:rsidP="00A83DFD">
            <w:pPr>
              <w:pStyle w:val="TableParagraph"/>
              <w:ind w:left="0"/>
              <w:rPr>
                <w:rFonts w:ascii="Times New Roman"/>
                <w:sz w:val="14"/>
              </w:rPr>
            </w:pPr>
          </w:p>
        </w:tc>
        <w:tc>
          <w:tcPr>
            <w:tcW w:w="1733" w:type="dxa"/>
            <w:tcBorders>
              <w:top w:val="nil"/>
              <w:bottom w:val="nil"/>
            </w:tcBorders>
          </w:tcPr>
          <w:p w14:paraId="2B6026A9" w14:textId="77777777" w:rsidR="005050D3" w:rsidRDefault="005050D3" w:rsidP="00A83DFD">
            <w:pPr>
              <w:pStyle w:val="TableParagraph"/>
              <w:ind w:left="0"/>
              <w:rPr>
                <w:rFonts w:ascii="Times New Roman"/>
                <w:sz w:val="14"/>
              </w:rPr>
            </w:pPr>
          </w:p>
        </w:tc>
        <w:tc>
          <w:tcPr>
            <w:tcW w:w="5245" w:type="dxa"/>
            <w:tcBorders>
              <w:top w:val="nil"/>
              <w:bottom w:val="nil"/>
            </w:tcBorders>
          </w:tcPr>
          <w:p w14:paraId="22B7E5F5" w14:textId="77777777" w:rsidR="005050D3" w:rsidRDefault="005050D3" w:rsidP="00A83DFD">
            <w:pPr>
              <w:pStyle w:val="TableParagraph"/>
              <w:ind w:left="0"/>
              <w:rPr>
                <w:rFonts w:ascii="Times New Roman"/>
                <w:sz w:val="14"/>
              </w:rPr>
            </w:pPr>
          </w:p>
        </w:tc>
      </w:tr>
      <w:tr w:rsidR="005050D3" w14:paraId="327DA154" w14:textId="77777777" w:rsidTr="00041D44">
        <w:trPr>
          <w:trHeight w:val="315"/>
        </w:trPr>
        <w:tc>
          <w:tcPr>
            <w:tcW w:w="2103" w:type="dxa"/>
            <w:tcBorders>
              <w:top w:val="nil"/>
            </w:tcBorders>
          </w:tcPr>
          <w:p w14:paraId="79D70A2F" w14:textId="77777777" w:rsidR="005050D3" w:rsidRDefault="005050D3" w:rsidP="00A83DFD">
            <w:pPr>
              <w:pStyle w:val="TableParagraph"/>
              <w:rPr>
                <w:i/>
                <w:sz w:val="18"/>
              </w:rPr>
            </w:pPr>
            <w:r>
              <w:rPr>
                <w:i/>
                <w:spacing w:val="-2"/>
                <w:sz w:val="18"/>
              </w:rPr>
              <w:t>study.</w:t>
            </w:r>
          </w:p>
        </w:tc>
        <w:tc>
          <w:tcPr>
            <w:tcW w:w="1707" w:type="dxa"/>
            <w:tcBorders>
              <w:top w:val="nil"/>
            </w:tcBorders>
          </w:tcPr>
          <w:p w14:paraId="49AEA1E3" w14:textId="77777777" w:rsidR="005050D3" w:rsidRDefault="005050D3" w:rsidP="00A83DFD">
            <w:pPr>
              <w:pStyle w:val="TableParagraph"/>
              <w:ind w:left="0"/>
              <w:rPr>
                <w:rFonts w:ascii="Times New Roman"/>
                <w:sz w:val="16"/>
              </w:rPr>
            </w:pPr>
          </w:p>
        </w:tc>
        <w:tc>
          <w:tcPr>
            <w:tcW w:w="1733" w:type="dxa"/>
            <w:tcBorders>
              <w:top w:val="nil"/>
            </w:tcBorders>
          </w:tcPr>
          <w:p w14:paraId="5715051C" w14:textId="77777777" w:rsidR="005050D3" w:rsidRDefault="005050D3" w:rsidP="00A83DFD">
            <w:pPr>
              <w:pStyle w:val="TableParagraph"/>
              <w:ind w:left="0"/>
              <w:rPr>
                <w:rFonts w:ascii="Times New Roman"/>
                <w:sz w:val="16"/>
              </w:rPr>
            </w:pPr>
          </w:p>
        </w:tc>
        <w:tc>
          <w:tcPr>
            <w:tcW w:w="5245" w:type="dxa"/>
            <w:tcBorders>
              <w:top w:val="nil"/>
            </w:tcBorders>
          </w:tcPr>
          <w:p w14:paraId="5C71E10E" w14:textId="77777777" w:rsidR="005050D3" w:rsidRDefault="005050D3" w:rsidP="00A83DFD">
            <w:pPr>
              <w:pStyle w:val="TableParagraph"/>
              <w:ind w:left="0"/>
              <w:rPr>
                <w:rFonts w:ascii="Times New Roman"/>
                <w:sz w:val="16"/>
              </w:rPr>
            </w:pPr>
          </w:p>
        </w:tc>
      </w:tr>
      <w:tr w:rsidR="005050D3" w14:paraId="69AF28D0" w14:textId="77777777" w:rsidTr="00041D44">
        <w:trPr>
          <w:trHeight w:val="210"/>
        </w:trPr>
        <w:tc>
          <w:tcPr>
            <w:tcW w:w="2103" w:type="dxa"/>
            <w:tcBorders>
              <w:bottom w:val="nil"/>
            </w:tcBorders>
          </w:tcPr>
          <w:p w14:paraId="18A2CF9C" w14:textId="77777777" w:rsidR="005050D3" w:rsidRDefault="005050D3" w:rsidP="00A83DFD">
            <w:pPr>
              <w:pStyle w:val="TableParagraph"/>
              <w:spacing w:line="190" w:lineRule="exact"/>
              <w:rPr>
                <w:b/>
                <w:sz w:val="18"/>
              </w:rPr>
            </w:pPr>
            <w:r>
              <w:rPr>
                <w:b/>
                <w:spacing w:val="-2"/>
                <w:sz w:val="18"/>
              </w:rPr>
              <w:t>Perspectives</w:t>
            </w:r>
          </w:p>
        </w:tc>
        <w:tc>
          <w:tcPr>
            <w:tcW w:w="1707" w:type="dxa"/>
            <w:tcBorders>
              <w:bottom w:val="nil"/>
            </w:tcBorders>
          </w:tcPr>
          <w:p w14:paraId="39036113" w14:textId="77777777" w:rsidR="005050D3" w:rsidRDefault="005050D3" w:rsidP="00A83DFD">
            <w:pPr>
              <w:pStyle w:val="TableParagraph"/>
              <w:spacing w:line="190" w:lineRule="exact"/>
              <w:rPr>
                <w:sz w:val="18"/>
              </w:rPr>
            </w:pPr>
            <w:r>
              <w:rPr>
                <w:sz w:val="18"/>
              </w:rPr>
              <w:t>Fails</w:t>
            </w:r>
            <w:r>
              <w:rPr>
                <w:spacing w:val="-1"/>
                <w:sz w:val="18"/>
              </w:rPr>
              <w:t xml:space="preserve"> </w:t>
            </w:r>
            <w:r>
              <w:rPr>
                <w:sz w:val="18"/>
              </w:rPr>
              <w:t xml:space="preserve">to </w:t>
            </w:r>
            <w:r>
              <w:rPr>
                <w:spacing w:val="-2"/>
                <w:sz w:val="18"/>
              </w:rPr>
              <w:t>exhibit</w:t>
            </w:r>
          </w:p>
        </w:tc>
        <w:tc>
          <w:tcPr>
            <w:tcW w:w="1733" w:type="dxa"/>
            <w:tcBorders>
              <w:bottom w:val="nil"/>
            </w:tcBorders>
          </w:tcPr>
          <w:p w14:paraId="637395E1" w14:textId="77777777" w:rsidR="005050D3" w:rsidRDefault="005050D3" w:rsidP="00A83DFD">
            <w:pPr>
              <w:pStyle w:val="TableParagraph"/>
              <w:spacing w:line="190" w:lineRule="exact"/>
              <w:rPr>
                <w:sz w:val="18"/>
              </w:rPr>
            </w:pPr>
            <w:r>
              <w:rPr>
                <w:sz w:val="18"/>
              </w:rPr>
              <w:t>Identifies</w:t>
            </w:r>
            <w:r>
              <w:rPr>
                <w:spacing w:val="-5"/>
                <w:sz w:val="18"/>
              </w:rPr>
              <w:t xml:space="preserve"> and</w:t>
            </w:r>
          </w:p>
        </w:tc>
        <w:tc>
          <w:tcPr>
            <w:tcW w:w="5245" w:type="dxa"/>
            <w:tcBorders>
              <w:bottom w:val="nil"/>
            </w:tcBorders>
          </w:tcPr>
          <w:p w14:paraId="6449B57F" w14:textId="77777777" w:rsidR="005050D3" w:rsidRDefault="005050D3" w:rsidP="00A83DFD">
            <w:pPr>
              <w:pStyle w:val="TableParagraph"/>
              <w:spacing w:line="190" w:lineRule="exact"/>
              <w:rPr>
                <w:sz w:val="18"/>
              </w:rPr>
            </w:pPr>
            <w:r>
              <w:rPr>
                <w:sz w:val="18"/>
              </w:rPr>
              <w:t>Evaluates</w:t>
            </w:r>
            <w:r>
              <w:rPr>
                <w:spacing w:val="-5"/>
                <w:sz w:val="18"/>
              </w:rPr>
              <w:t xml:space="preserve"> and</w:t>
            </w:r>
          </w:p>
        </w:tc>
      </w:tr>
      <w:tr w:rsidR="005050D3" w14:paraId="7B3C3C38" w14:textId="77777777" w:rsidTr="00041D44">
        <w:trPr>
          <w:trHeight w:val="211"/>
        </w:trPr>
        <w:tc>
          <w:tcPr>
            <w:tcW w:w="2103" w:type="dxa"/>
            <w:tcBorders>
              <w:top w:val="nil"/>
              <w:bottom w:val="nil"/>
            </w:tcBorders>
          </w:tcPr>
          <w:p w14:paraId="7FBD9065" w14:textId="77777777" w:rsidR="005050D3" w:rsidRDefault="005050D3" w:rsidP="00A83DFD">
            <w:pPr>
              <w:pStyle w:val="TableParagraph"/>
              <w:spacing w:line="191" w:lineRule="exact"/>
              <w:rPr>
                <w:i/>
                <w:sz w:val="18"/>
              </w:rPr>
            </w:pPr>
            <w:r>
              <w:rPr>
                <w:i/>
                <w:sz w:val="18"/>
              </w:rPr>
              <w:t>The</w:t>
            </w:r>
            <w:r>
              <w:rPr>
                <w:i/>
                <w:spacing w:val="-3"/>
                <w:sz w:val="18"/>
              </w:rPr>
              <w:t xml:space="preserve"> </w:t>
            </w:r>
            <w:r>
              <w:rPr>
                <w:i/>
                <w:sz w:val="18"/>
              </w:rPr>
              <w:t>student</w:t>
            </w:r>
            <w:r>
              <w:rPr>
                <w:i/>
                <w:spacing w:val="-2"/>
                <w:sz w:val="18"/>
              </w:rPr>
              <w:t xml:space="preserve"> </w:t>
            </w:r>
            <w:r>
              <w:rPr>
                <w:i/>
                <w:spacing w:val="-5"/>
                <w:sz w:val="18"/>
              </w:rPr>
              <w:t>has</w:t>
            </w:r>
          </w:p>
        </w:tc>
        <w:tc>
          <w:tcPr>
            <w:tcW w:w="1707" w:type="dxa"/>
            <w:tcBorders>
              <w:top w:val="nil"/>
              <w:bottom w:val="nil"/>
            </w:tcBorders>
          </w:tcPr>
          <w:p w14:paraId="265974EB" w14:textId="77777777" w:rsidR="005050D3" w:rsidRDefault="005050D3" w:rsidP="00A83DFD">
            <w:pPr>
              <w:pStyle w:val="TableParagraph"/>
              <w:spacing w:line="191" w:lineRule="exact"/>
              <w:rPr>
                <w:sz w:val="18"/>
              </w:rPr>
            </w:pPr>
            <w:r>
              <w:rPr>
                <w:sz w:val="18"/>
              </w:rPr>
              <w:t>understanding</w:t>
            </w:r>
            <w:r>
              <w:rPr>
                <w:spacing w:val="-5"/>
                <w:sz w:val="18"/>
              </w:rPr>
              <w:t xml:space="preserve"> of</w:t>
            </w:r>
          </w:p>
        </w:tc>
        <w:tc>
          <w:tcPr>
            <w:tcW w:w="1733" w:type="dxa"/>
            <w:tcBorders>
              <w:top w:val="nil"/>
              <w:bottom w:val="nil"/>
            </w:tcBorders>
          </w:tcPr>
          <w:p w14:paraId="4F30BE77" w14:textId="77777777" w:rsidR="005050D3" w:rsidRDefault="005050D3" w:rsidP="00A83DFD">
            <w:pPr>
              <w:pStyle w:val="TableParagraph"/>
              <w:spacing w:line="191" w:lineRule="exact"/>
              <w:rPr>
                <w:sz w:val="18"/>
              </w:rPr>
            </w:pPr>
            <w:r>
              <w:rPr>
                <w:sz w:val="18"/>
              </w:rPr>
              <w:t>explains</w:t>
            </w:r>
            <w:r>
              <w:rPr>
                <w:spacing w:val="-2"/>
                <w:sz w:val="18"/>
              </w:rPr>
              <w:t xml:space="preserve"> multiple</w:t>
            </w:r>
          </w:p>
        </w:tc>
        <w:tc>
          <w:tcPr>
            <w:tcW w:w="5245" w:type="dxa"/>
            <w:tcBorders>
              <w:top w:val="nil"/>
              <w:bottom w:val="nil"/>
            </w:tcBorders>
          </w:tcPr>
          <w:p w14:paraId="1C07AB55" w14:textId="77777777" w:rsidR="005050D3" w:rsidRDefault="005050D3" w:rsidP="00A83DFD">
            <w:pPr>
              <w:pStyle w:val="TableParagraph"/>
              <w:spacing w:line="191" w:lineRule="exact"/>
              <w:rPr>
                <w:sz w:val="18"/>
              </w:rPr>
            </w:pPr>
            <w:r>
              <w:rPr>
                <w:sz w:val="18"/>
              </w:rPr>
              <w:t xml:space="preserve">applies </w:t>
            </w:r>
            <w:r>
              <w:rPr>
                <w:spacing w:val="-2"/>
                <w:sz w:val="18"/>
              </w:rPr>
              <w:t>multiple</w:t>
            </w:r>
          </w:p>
        </w:tc>
      </w:tr>
      <w:tr w:rsidR="005050D3" w14:paraId="16879BBA" w14:textId="77777777" w:rsidTr="00041D44">
        <w:trPr>
          <w:trHeight w:val="211"/>
        </w:trPr>
        <w:tc>
          <w:tcPr>
            <w:tcW w:w="2103" w:type="dxa"/>
            <w:tcBorders>
              <w:top w:val="nil"/>
              <w:bottom w:val="nil"/>
            </w:tcBorders>
          </w:tcPr>
          <w:p w14:paraId="50DF1AAB" w14:textId="77777777" w:rsidR="005050D3" w:rsidRDefault="005050D3" w:rsidP="00A83DFD">
            <w:pPr>
              <w:pStyle w:val="TableParagraph"/>
              <w:spacing w:line="191" w:lineRule="exact"/>
              <w:rPr>
                <w:i/>
                <w:sz w:val="18"/>
              </w:rPr>
            </w:pPr>
            <w:r>
              <w:rPr>
                <w:i/>
                <w:sz w:val="18"/>
              </w:rPr>
              <w:t>developed</w:t>
            </w:r>
            <w:r>
              <w:rPr>
                <w:i/>
                <w:spacing w:val="-4"/>
                <w:sz w:val="18"/>
              </w:rPr>
              <w:t xml:space="preserve"> </w:t>
            </w:r>
            <w:r>
              <w:rPr>
                <w:i/>
                <w:sz w:val="18"/>
              </w:rPr>
              <w:t>the</w:t>
            </w:r>
            <w:r>
              <w:rPr>
                <w:i/>
                <w:spacing w:val="-3"/>
                <w:sz w:val="18"/>
              </w:rPr>
              <w:t xml:space="preserve"> </w:t>
            </w:r>
            <w:r>
              <w:rPr>
                <w:i/>
                <w:spacing w:val="-2"/>
                <w:sz w:val="18"/>
              </w:rPr>
              <w:t>capacity</w:t>
            </w:r>
          </w:p>
        </w:tc>
        <w:tc>
          <w:tcPr>
            <w:tcW w:w="1707" w:type="dxa"/>
            <w:tcBorders>
              <w:top w:val="nil"/>
              <w:bottom w:val="nil"/>
            </w:tcBorders>
          </w:tcPr>
          <w:p w14:paraId="1A0EE25F" w14:textId="77777777" w:rsidR="005050D3" w:rsidRDefault="005050D3" w:rsidP="00A83DFD">
            <w:pPr>
              <w:pStyle w:val="TableParagraph"/>
              <w:spacing w:line="191" w:lineRule="exact"/>
              <w:rPr>
                <w:sz w:val="18"/>
              </w:rPr>
            </w:pPr>
            <w:r>
              <w:rPr>
                <w:spacing w:val="-5"/>
                <w:sz w:val="18"/>
              </w:rPr>
              <w:t>the</w:t>
            </w:r>
          </w:p>
        </w:tc>
        <w:tc>
          <w:tcPr>
            <w:tcW w:w="1733" w:type="dxa"/>
            <w:tcBorders>
              <w:top w:val="nil"/>
              <w:bottom w:val="nil"/>
            </w:tcBorders>
          </w:tcPr>
          <w:p w14:paraId="07157D05" w14:textId="77777777" w:rsidR="005050D3" w:rsidRDefault="005050D3" w:rsidP="00A83DFD">
            <w:pPr>
              <w:pStyle w:val="TableParagraph"/>
              <w:spacing w:line="191" w:lineRule="exact"/>
              <w:rPr>
                <w:sz w:val="18"/>
              </w:rPr>
            </w:pPr>
            <w:r>
              <w:rPr>
                <w:sz w:val="18"/>
              </w:rPr>
              <w:t>perspectives</w:t>
            </w:r>
            <w:r>
              <w:rPr>
                <w:spacing w:val="-4"/>
                <w:sz w:val="18"/>
              </w:rPr>
              <w:t xml:space="preserve"> </w:t>
            </w:r>
            <w:r>
              <w:rPr>
                <w:sz w:val="18"/>
              </w:rPr>
              <w:t>in</w:t>
            </w:r>
            <w:r>
              <w:rPr>
                <w:spacing w:val="-2"/>
                <w:sz w:val="18"/>
              </w:rPr>
              <w:t xml:space="preserve"> </w:t>
            </w:r>
            <w:r>
              <w:rPr>
                <w:spacing w:val="-12"/>
                <w:sz w:val="18"/>
              </w:rPr>
              <w:t>a</w:t>
            </w:r>
          </w:p>
        </w:tc>
        <w:tc>
          <w:tcPr>
            <w:tcW w:w="5245" w:type="dxa"/>
            <w:tcBorders>
              <w:top w:val="nil"/>
              <w:bottom w:val="nil"/>
            </w:tcBorders>
          </w:tcPr>
          <w:p w14:paraId="5E69ED73" w14:textId="77777777" w:rsidR="005050D3" w:rsidRDefault="005050D3" w:rsidP="00A83DFD">
            <w:pPr>
              <w:pStyle w:val="TableParagraph"/>
              <w:spacing w:line="191" w:lineRule="exact"/>
              <w:rPr>
                <w:sz w:val="18"/>
              </w:rPr>
            </w:pPr>
            <w:r>
              <w:rPr>
                <w:sz w:val="18"/>
              </w:rPr>
              <w:t>perspectives</w:t>
            </w:r>
            <w:r>
              <w:rPr>
                <w:spacing w:val="-4"/>
                <w:sz w:val="18"/>
              </w:rPr>
              <w:t xml:space="preserve"> </w:t>
            </w:r>
            <w:r>
              <w:rPr>
                <w:spacing w:val="-5"/>
                <w:sz w:val="18"/>
              </w:rPr>
              <w:t>to</w:t>
            </w:r>
          </w:p>
        </w:tc>
      </w:tr>
      <w:tr w:rsidR="005050D3" w14:paraId="1BFEA65F" w14:textId="77777777" w:rsidTr="00041D44">
        <w:trPr>
          <w:trHeight w:val="211"/>
        </w:trPr>
        <w:tc>
          <w:tcPr>
            <w:tcW w:w="2103" w:type="dxa"/>
            <w:tcBorders>
              <w:top w:val="nil"/>
              <w:bottom w:val="nil"/>
            </w:tcBorders>
          </w:tcPr>
          <w:p w14:paraId="6B6DDF7F" w14:textId="77777777" w:rsidR="005050D3" w:rsidRDefault="005050D3" w:rsidP="00A83DFD">
            <w:pPr>
              <w:pStyle w:val="TableParagraph"/>
              <w:spacing w:line="191" w:lineRule="exact"/>
              <w:rPr>
                <w:i/>
                <w:sz w:val="18"/>
              </w:rPr>
            </w:pPr>
            <w:r>
              <w:rPr>
                <w:i/>
                <w:sz w:val="18"/>
              </w:rPr>
              <w:t>to</w:t>
            </w:r>
            <w:r>
              <w:rPr>
                <w:i/>
                <w:spacing w:val="-4"/>
                <w:sz w:val="18"/>
              </w:rPr>
              <w:t xml:space="preserve"> </w:t>
            </w:r>
            <w:r>
              <w:rPr>
                <w:i/>
                <w:sz w:val="18"/>
              </w:rPr>
              <w:t>understand</w:t>
            </w:r>
            <w:r>
              <w:rPr>
                <w:i/>
                <w:spacing w:val="-4"/>
                <w:sz w:val="18"/>
              </w:rPr>
              <w:t xml:space="preserve"> </w:t>
            </w:r>
            <w:r>
              <w:rPr>
                <w:i/>
                <w:spacing w:val="-5"/>
                <w:sz w:val="18"/>
              </w:rPr>
              <w:t>the</w:t>
            </w:r>
          </w:p>
        </w:tc>
        <w:tc>
          <w:tcPr>
            <w:tcW w:w="1707" w:type="dxa"/>
            <w:tcBorders>
              <w:top w:val="nil"/>
              <w:bottom w:val="nil"/>
            </w:tcBorders>
          </w:tcPr>
          <w:p w14:paraId="7123FC6D" w14:textId="77777777" w:rsidR="005050D3" w:rsidRDefault="005050D3" w:rsidP="00A83DFD">
            <w:pPr>
              <w:pStyle w:val="TableParagraph"/>
              <w:spacing w:line="191" w:lineRule="exact"/>
              <w:rPr>
                <w:sz w:val="18"/>
              </w:rPr>
            </w:pPr>
            <w:r>
              <w:rPr>
                <w:spacing w:val="-2"/>
                <w:sz w:val="18"/>
              </w:rPr>
              <w:t>interrelationships</w:t>
            </w:r>
          </w:p>
        </w:tc>
        <w:tc>
          <w:tcPr>
            <w:tcW w:w="1733" w:type="dxa"/>
            <w:tcBorders>
              <w:top w:val="nil"/>
              <w:bottom w:val="nil"/>
            </w:tcBorders>
          </w:tcPr>
          <w:p w14:paraId="37AD5F04" w14:textId="77777777" w:rsidR="005050D3" w:rsidRDefault="005050D3" w:rsidP="00A83DFD">
            <w:pPr>
              <w:pStyle w:val="TableParagraph"/>
              <w:spacing w:line="191" w:lineRule="exact"/>
              <w:rPr>
                <w:sz w:val="18"/>
              </w:rPr>
            </w:pPr>
            <w:r>
              <w:rPr>
                <w:sz w:val="18"/>
              </w:rPr>
              <w:t>neutral</w:t>
            </w:r>
            <w:r>
              <w:rPr>
                <w:spacing w:val="-2"/>
                <w:sz w:val="18"/>
              </w:rPr>
              <w:t xml:space="preserve"> </w:t>
            </w:r>
            <w:r>
              <w:rPr>
                <w:sz w:val="18"/>
              </w:rPr>
              <w:t xml:space="preserve">way </w:t>
            </w:r>
            <w:r>
              <w:rPr>
                <w:spacing w:val="-4"/>
                <w:sz w:val="18"/>
              </w:rPr>
              <w:t>when</w:t>
            </w:r>
          </w:p>
        </w:tc>
        <w:tc>
          <w:tcPr>
            <w:tcW w:w="5245" w:type="dxa"/>
            <w:tcBorders>
              <w:top w:val="nil"/>
              <w:bottom w:val="nil"/>
            </w:tcBorders>
          </w:tcPr>
          <w:p w14:paraId="1122F3D3" w14:textId="77777777" w:rsidR="005050D3" w:rsidRDefault="005050D3" w:rsidP="00A83DFD">
            <w:pPr>
              <w:pStyle w:val="TableParagraph"/>
              <w:spacing w:line="191" w:lineRule="exact"/>
              <w:rPr>
                <w:sz w:val="18"/>
              </w:rPr>
            </w:pPr>
            <w:r>
              <w:rPr>
                <w:sz w:val="18"/>
              </w:rPr>
              <w:t>complex</w:t>
            </w:r>
            <w:r>
              <w:rPr>
                <w:spacing w:val="-2"/>
                <w:sz w:val="18"/>
              </w:rPr>
              <w:t xml:space="preserve"> subjects</w:t>
            </w:r>
          </w:p>
        </w:tc>
      </w:tr>
      <w:tr w:rsidR="005050D3" w14:paraId="2F90C39C" w14:textId="77777777" w:rsidTr="00041D44">
        <w:trPr>
          <w:trHeight w:val="211"/>
        </w:trPr>
        <w:tc>
          <w:tcPr>
            <w:tcW w:w="2103" w:type="dxa"/>
            <w:tcBorders>
              <w:top w:val="nil"/>
              <w:bottom w:val="nil"/>
            </w:tcBorders>
          </w:tcPr>
          <w:p w14:paraId="13414C60" w14:textId="77777777" w:rsidR="005050D3" w:rsidRDefault="005050D3" w:rsidP="00A83DFD">
            <w:pPr>
              <w:pStyle w:val="TableParagraph"/>
              <w:spacing w:line="191" w:lineRule="exact"/>
              <w:rPr>
                <w:i/>
                <w:sz w:val="18"/>
              </w:rPr>
            </w:pPr>
            <w:r>
              <w:rPr>
                <w:i/>
                <w:spacing w:val="-2"/>
                <w:sz w:val="18"/>
              </w:rPr>
              <w:t>interrelationships</w:t>
            </w:r>
          </w:p>
        </w:tc>
        <w:tc>
          <w:tcPr>
            <w:tcW w:w="1707" w:type="dxa"/>
            <w:tcBorders>
              <w:top w:val="nil"/>
              <w:bottom w:val="nil"/>
            </w:tcBorders>
          </w:tcPr>
          <w:p w14:paraId="4B1BCBC0" w14:textId="77777777" w:rsidR="005050D3" w:rsidRDefault="005050D3" w:rsidP="00A83DFD">
            <w:pPr>
              <w:pStyle w:val="TableParagraph"/>
              <w:spacing w:line="191" w:lineRule="exact"/>
              <w:rPr>
                <w:sz w:val="18"/>
              </w:rPr>
            </w:pPr>
            <w:r>
              <w:rPr>
                <w:sz w:val="18"/>
              </w:rPr>
              <w:t>among</w:t>
            </w:r>
            <w:r>
              <w:rPr>
                <w:spacing w:val="-1"/>
                <w:sz w:val="18"/>
              </w:rPr>
              <w:t xml:space="preserve"> </w:t>
            </w:r>
            <w:r>
              <w:rPr>
                <w:spacing w:val="-2"/>
                <w:sz w:val="18"/>
              </w:rPr>
              <w:t>multiple</w:t>
            </w:r>
          </w:p>
        </w:tc>
        <w:tc>
          <w:tcPr>
            <w:tcW w:w="1733" w:type="dxa"/>
            <w:tcBorders>
              <w:top w:val="nil"/>
              <w:bottom w:val="nil"/>
            </w:tcBorders>
          </w:tcPr>
          <w:p w14:paraId="1BA4407A" w14:textId="77777777" w:rsidR="005050D3" w:rsidRDefault="005050D3" w:rsidP="00A83DFD">
            <w:pPr>
              <w:pStyle w:val="TableParagraph"/>
              <w:spacing w:line="191" w:lineRule="exact"/>
              <w:rPr>
                <w:sz w:val="18"/>
              </w:rPr>
            </w:pPr>
            <w:r>
              <w:rPr>
                <w:sz w:val="18"/>
              </w:rPr>
              <w:t>exploring</w:t>
            </w:r>
            <w:r>
              <w:rPr>
                <w:spacing w:val="-2"/>
                <w:sz w:val="18"/>
              </w:rPr>
              <w:t xml:space="preserve"> subjects</w:t>
            </w:r>
          </w:p>
        </w:tc>
        <w:tc>
          <w:tcPr>
            <w:tcW w:w="5245" w:type="dxa"/>
            <w:tcBorders>
              <w:top w:val="nil"/>
              <w:bottom w:val="nil"/>
            </w:tcBorders>
          </w:tcPr>
          <w:p w14:paraId="074A3C19" w14:textId="77777777" w:rsidR="005050D3" w:rsidRDefault="005050D3" w:rsidP="00A83DFD">
            <w:pPr>
              <w:pStyle w:val="TableParagraph"/>
              <w:spacing w:line="191" w:lineRule="exact"/>
              <w:rPr>
                <w:sz w:val="18"/>
              </w:rPr>
            </w:pPr>
            <w:r>
              <w:rPr>
                <w:sz w:val="18"/>
              </w:rPr>
              <w:t>within</w:t>
            </w:r>
            <w:r>
              <w:rPr>
                <w:spacing w:val="-5"/>
                <w:sz w:val="18"/>
              </w:rPr>
              <w:t xml:space="preserve"> </w:t>
            </w:r>
            <w:r>
              <w:rPr>
                <w:spacing w:val="-2"/>
                <w:sz w:val="18"/>
              </w:rPr>
              <w:t>natural</w:t>
            </w:r>
          </w:p>
        </w:tc>
      </w:tr>
      <w:tr w:rsidR="005050D3" w14:paraId="3711D930" w14:textId="77777777" w:rsidTr="00041D44">
        <w:trPr>
          <w:trHeight w:val="211"/>
        </w:trPr>
        <w:tc>
          <w:tcPr>
            <w:tcW w:w="2103" w:type="dxa"/>
            <w:tcBorders>
              <w:top w:val="nil"/>
              <w:bottom w:val="nil"/>
            </w:tcBorders>
          </w:tcPr>
          <w:p w14:paraId="5FAD0765" w14:textId="77777777" w:rsidR="005050D3" w:rsidRDefault="005050D3" w:rsidP="00A83DFD">
            <w:pPr>
              <w:pStyle w:val="TableParagraph"/>
              <w:spacing w:line="191" w:lineRule="exact"/>
              <w:rPr>
                <w:i/>
                <w:sz w:val="18"/>
              </w:rPr>
            </w:pPr>
            <w:r>
              <w:rPr>
                <w:i/>
                <w:sz w:val="18"/>
              </w:rPr>
              <w:t>among</w:t>
            </w:r>
            <w:r>
              <w:rPr>
                <w:i/>
                <w:spacing w:val="-2"/>
                <w:sz w:val="18"/>
              </w:rPr>
              <w:t xml:space="preserve"> multiple</w:t>
            </w:r>
          </w:p>
        </w:tc>
        <w:tc>
          <w:tcPr>
            <w:tcW w:w="1707" w:type="dxa"/>
            <w:tcBorders>
              <w:top w:val="nil"/>
              <w:bottom w:val="nil"/>
            </w:tcBorders>
          </w:tcPr>
          <w:p w14:paraId="0C0191B9" w14:textId="77777777" w:rsidR="005050D3" w:rsidRDefault="005050D3" w:rsidP="00A83DFD">
            <w:pPr>
              <w:pStyle w:val="TableParagraph"/>
              <w:spacing w:line="191" w:lineRule="exact"/>
              <w:rPr>
                <w:sz w:val="18"/>
              </w:rPr>
            </w:pPr>
            <w:r>
              <w:rPr>
                <w:sz w:val="18"/>
              </w:rPr>
              <w:t>perspectives</w:t>
            </w:r>
            <w:r>
              <w:rPr>
                <w:spacing w:val="-7"/>
                <w:sz w:val="18"/>
              </w:rPr>
              <w:t xml:space="preserve"> </w:t>
            </w:r>
            <w:r>
              <w:rPr>
                <w:spacing w:val="-4"/>
                <w:sz w:val="18"/>
              </w:rPr>
              <w:t>when</w:t>
            </w:r>
          </w:p>
        </w:tc>
        <w:tc>
          <w:tcPr>
            <w:tcW w:w="1733" w:type="dxa"/>
            <w:tcBorders>
              <w:top w:val="nil"/>
              <w:bottom w:val="nil"/>
            </w:tcBorders>
          </w:tcPr>
          <w:p w14:paraId="3FF79FC9" w14:textId="77777777" w:rsidR="005050D3" w:rsidRDefault="005050D3" w:rsidP="00A83DFD">
            <w:pPr>
              <w:pStyle w:val="TableParagraph"/>
              <w:spacing w:line="191" w:lineRule="exact"/>
              <w:rPr>
                <w:sz w:val="18"/>
              </w:rPr>
            </w:pPr>
            <w:r>
              <w:rPr>
                <w:sz w:val="18"/>
              </w:rPr>
              <w:t>within</w:t>
            </w:r>
            <w:r>
              <w:rPr>
                <w:spacing w:val="-5"/>
                <w:sz w:val="18"/>
              </w:rPr>
              <w:t xml:space="preserve"> </w:t>
            </w:r>
            <w:r>
              <w:rPr>
                <w:spacing w:val="-2"/>
                <w:sz w:val="18"/>
              </w:rPr>
              <w:t>natural</w:t>
            </w:r>
          </w:p>
        </w:tc>
        <w:tc>
          <w:tcPr>
            <w:tcW w:w="5245" w:type="dxa"/>
            <w:tcBorders>
              <w:top w:val="nil"/>
              <w:bottom w:val="nil"/>
            </w:tcBorders>
          </w:tcPr>
          <w:p w14:paraId="19B9BCD6" w14:textId="77777777" w:rsidR="005050D3" w:rsidRDefault="005050D3" w:rsidP="00A83DFD">
            <w:pPr>
              <w:pStyle w:val="TableParagraph"/>
              <w:spacing w:line="191" w:lineRule="exact"/>
              <w:rPr>
                <w:sz w:val="18"/>
              </w:rPr>
            </w:pPr>
            <w:r>
              <w:rPr>
                <w:sz w:val="18"/>
              </w:rPr>
              <w:t>and/or</w:t>
            </w:r>
            <w:r>
              <w:rPr>
                <w:spacing w:val="-2"/>
                <w:sz w:val="18"/>
              </w:rPr>
              <w:t xml:space="preserve"> </w:t>
            </w:r>
            <w:r>
              <w:rPr>
                <w:spacing w:val="-4"/>
                <w:sz w:val="18"/>
              </w:rPr>
              <w:t>human</w:t>
            </w:r>
          </w:p>
        </w:tc>
      </w:tr>
      <w:tr w:rsidR="005050D3" w14:paraId="4AF71147" w14:textId="77777777" w:rsidTr="00041D44">
        <w:trPr>
          <w:trHeight w:val="211"/>
        </w:trPr>
        <w:tc>
          <w:tcPr>
            <w:tcW w:w="2103" w:type="dxa"/>
            <w:tcBorders>
              <w:top w:val="nil"/>
              <w:bottom w:val="nil"/>
            </w:tcBorders>
          </w:tcPr>
          <w:p w14:paraId="42C5D988" w14:textId="77777777" w:rsidR="005050D3" w:rsidRDefault="005050D3" w:rsidP="00A83DFD">
            <w:pPr>
              <w:pStyle w:val="TableParagraph"/>
              <w:spacing w:line="191" w:lineRule="exact"/>
              <w:rPr>
                <w:i/>
                <w:sz w:val="18"/>
              </w:rPr>
            </w:pPr>
            <w:r>
              <w:rPr>
                <w:i/>
                <w:sz w:val="18"/>
              </w:rPr>
              <w:t>perspectives</w:t>
            </w:r>
            <w:r>
              <w:rPr>
                <w:i/>
                <w:spacing w:val="-8"/>
                <w:sz w:val="18"/>
              </w:rPr>
              <w:t xml:space="preserve"> </w:t>
            </w:r>
            <w:r>
              <w:rPr>
                <w:i/>
                <w:sz w:val="18"/>
              </w:rPr>
              <w:t>(such</w:t>
            </w:r>
            <w:r>
              <w:rPr>
                <w:i/>
                <w:spacing w:val="-6"/>
                <w:sz w:val="18"/>
              </w:rPr>
              <w:t xml:space="preserve"> </w:t>
            </w:r>
            <w:r>
              <w:rPr>
                <w:i/>
                <w:spacing w:val="-5"/>
                <w:sz w:val="18"/>
              </w:rPr>
              <w:t>as</w:t>
            </w:r>
          </w:p>
        </w:tc>
        <w:tc>
          <w:tcPr>
            <w:tcW w:w="1707" w:type="dxa"/>
            <w:tcBorders>
              <w:top w:val="nil"/>
              <w:bottom w:val="nil"/>
            </w:tcBorders>
          </w:tcPr>
          <w:p w14:paraId="3B37211B" w14:textId="77777777" w:rsidR="005050D3" w:rsidRDefault="005050D3" w:rsidP="00A83DFD">
            <w:pPr>
              <w:pStyle w:val="TableParagraph"/>
              <w:spacing w:line="191" w:lineRule="exact"/>
              <w:rPr>
                <w:sz w:val="18"/>
              </w:rPr>
            </w:pPr>
            <w:r>
              <w:rPr>
                <w:sz w:val="18"/>
              </w:rPr>
              <w:t>exploring</w:t>
            </w:r>
            <w:r>
              <w:rPr>
                <w:spacing w:val="-2"/>
                <w:sz w:val="18"/>
              </w:rPr>
              <w:t xml:space="preserve"> subjects</w:t>
            </w:r>
          </w:p>
        </w:tc>
        <w:tc>
          <w:tcPr>
            <w:tcW w:w="1733" w:type="dxa"/>
            <w:tcBorders>
              <w:top w:val="nil"/>
              <w:bottom w:val="nil"/>
            </w:tcBorders>
          </w:tcPr>
          <w:p w14:paraId="40F2E2BD" w14:textId="77777777" w:rsidR="005050D3" w:rsidRDefault="005050D3" w:rsidP="00A83DFD">
            <w:pPr>
              <w:pStyle w:val="TableParagraph"/>
              <w:spacing w:line="191" w:lineRule="exact"/>
              <w:rPr>
                <w:sz w:val="18"/>
              </w:rPr>
            </w:pPr>
            <w:r>
              <w:rPr>
                <w:sz w:val="18"/>
              </w:rPr>
              <w:t>and/or</w:t>
            </w:r>
            <w:r>
              <w:rPr>
                <w:spacing w:val="-2"/>
                <w:sz w:val="18"/>
              </w:rPr>
              <w:t xml:space="preserve"> </w:t>
            </w:r>
            <w:r>
              <w:rPr>
                <w:spacing w:val="-4"/>
                <w:sz w:val="18"/>
              </w:rPr>
              <w:t>human</w:t>
            </w:r>
          </w:p>
        </w:tc>
        <w:tc>
          <w:tcPr>
            <w:tcW w:w="5245" w:type="dxa"/>
            <w:tcBorders>
              <w:top w:val="nil"/>
              <w:bottom w:val="nil"/>
            </w:tcBorders>
          </w:tcPr>
          <w:p w14:paraId="40F14274" w14:textId="77777777" w:rsidR="005050D3" w:rsidRDefault="005050D3" w:rsidP="00A83DFD">
            <w:pPr>
              <w:pStyle w:val="TableParagraph"/>
              <w:spacing w:line="191" w:lineRule="exact"/>
              <w:rPr>
                <w:sz w:val="18"/>
              </w:rPr>
            </w:pPr>
            <w:r>
              <w:rPr>
                <w:sz w:val="18"/>
              </w:rPr>
              <w:t>systems</w:t>
            </w:r>
            <w:r>
              <w:rPr>
                <w:spacing w:val="-4"/>
                <w:sz w:val="18"/>
              </w:rPr>
              <w:t xml:space="preserve"> </w:t>
            </w:r>
            <w:r>
              <w:rPr>
                <w:sz w:val="18"/>
              </w:rPr>
              <w:t>in</w:t>
            </w:r>
            <w:r>
              <w:rPr>
                <w:spacing w:val="-1"/>
                <w:sz w:val="18"/>
              </w:rPr>
              <w:t xml:space="preserve"> </w:t>
            </w:r>
            <w:r>
              <w:rPr>
                <w:sz w:val="18"/>
              </w:rPr>
              <w:t xml:space="preserve">the </w:t>
            </w:r>
            <w:r>
              <w:rPr>
                <w:spacing w:val="-4"/>
                <w:sz w:val="18"/>
              </w:rPr>
              <w:t>face</w:t>
            </w:r>
          </w:p>
        </w:tc>
      </w:tr>
      <w:tr w:rsidR="005050D3" w14:paraId="4F91BBA7" w14:textId="77777777" w:rsidTr="00041D44">
        <w:trPr>
          <w:trHeight w:val="211"/>
        </w:trPr>
        <w:tc>
          <w:tcPr>
            <w:tcW w:w="2103" w:type="dxa"/>
            <w:tcBorders>
              <w:top w:val="nil"/>
              <w:bottom w:val="nil"/>
            </w:tcBorders>
          </w:tcPr>
          <w:p w14:paraId="035EB128" w14:textId="77777777" w:rsidR="005050D3" w:rsidRDefault="005050D3" w:rsidP="00A83DFD">
            <w:pPr>
              <w:pStyle w:val="TableParagraph"/>
              <w:spacing w:line="191" w:lineRule="exact"/>
              <w:rPr>
                <w:i/>
                <w:sz w:val="18"/>
              </w:rPr>
            </w:pPr>
            <w:r>
              <w:rPr>
                <w:i/>
                <w:sz w:val="18"/>
              </w:rPr>
              <w:t>personal,</w:t>
            </w:r>
            <w:r>
              <w:rPr>
                <w:i/>
                <w:spacing w:val="-4"/>
                <w:sz w:val="18"/>
              </w:rPr>
              <w:t xml:space="preserve"> </w:t>
            </w:r>
            <w:r>
              <w:rPr>
                <w:i/>
                <w:spacing w:val="-2"/>
                <w:sz w:val="18"/>
              </w:rPr>
              <w:t>social,</w:t>
            </w:r>
          </w:p>
        </w:tc>
        <w:tc>
          <w:tcPr>
            <w:tcW w:w="1707" w:type="dxa"/>
            <w:tcBorders>
              <w:top w:val="nil"/>
              <w:bottom w:val="nil"/>
            </w:tcBorders>
          </w:tcPr>
          <w:p w14:paraId="62BF0646" w14:textId="77777777" w:rsidR="005050D3" w:rsidRDefault="005050D3" w:rsidP="00A83DFD">
            <w:pPr>
              <w:pStyle w:val="TableParagraph"/>
              <w:spacing w:line="191" w:lineRule="exact"/>
              <w:rPr>
                <w:sz w:val="18"/>
              </w:rPr>
            </w:pPr>
            <w:r>
              <w:rPr>
                <w:sz w:val="18"/>
              </w:rPr>
              <w:t>within</w:t>
            </w:r>
            <w:r>
              <w:rPr>
                <w:spacing w:val="-5"/>
                <w:sz w:val="18"/>
              </w:rPr>
              <w:t xml:space="preserve"> </w:t>
            </w:r>
            <w:r>
              <w:rPr>
                <w:spacing w:val="-2"/>
                <w:sz w:val="18"/>
              </w:rPr>
              <w:t>natural</w:t>
            </w:r>
          </w:p>
        </w:tc>
        <w:tc>
          <w:tcPr>
            <w:tcW w:w="1733" w:type="dxa"/>
            <w:tcBorders>
              <w:top w:val="nil"/>
              <w:bottom w:val="nil"/>
            </w:tcBorders>
          </w:tcPr>
          <w:p w14:paraId="753B5ED6" w14:textId="77777777" w:rsidR="005050D3" w:rsidRDefault="005050D3" w:rsidP="00A83DFD">
            <w:pPr>
              <w:pStyle w:val="TableParagraph"/>
              <w:spacing w:line="191" w:lineRule="exact"/>
              <w:rPr>
                <w:sz w:val="18"/>
              </w:rPr>
            </w:pPr>
            <w:r>
              <w:rPr>
                <w:spacing w:val="-2"/>
                <w:sz w:val="18"/>
              </w:rPr>
              <w:t>systems.</w:t>
            </w:r>
          </w:p>
        </w:tc>
        <w:tc>
          <w:tcPr>
            <w:tcW w:w="5245" w:type="dxa"/>
            <w:tcBorders>
              <w:top w:val="nil"/>
              <w:bottom w:val="nil"/>
            </w:tcBorders>
          </w:tcPr>
          <w:p w14:paraId="01B22A50" w14:textId="77777777" w:rsidR="005050D3" w:rsidRDefault="005050D3" w:rsidP="00A83DFD">
            <w:pPr>
              <w:pStyle w:val="TableParagraph"/>
              <w:spacing w:line="191" w:lineRule="exact"/>
              <w:rPr>
                <w:sz w:val="18"/>
              </w:rPr>
            </w:pPr>
            <w:r>
              <w:rPr>
                <w:sz w:val="18"/>
              </w:rPr>
              <w:t>of</w:t>
            </w:r>
            <w:r>
              <w:rPr>
                <w:spacing w:val="-2"/>
                <w:sz w:val="18"/>
              </w:rPr>
              <w:t xml:space="preserve"> </w:t>
            </w:r>
            <w:r>
              <w:rPr>
                <w:sz w:val="18"/>
              </w:rPr>
              <w:t>multiple</w:t>
            </w:r>
            <w:r>
              <w:rPr>
                <w:spacing w:val="-1"/>
                <w:sz w:val="18"/>
              </w:rPr>
              <w:t xml:space="preserve"> </w:t>
            </w:r>
            <w:r>
              <w:rPr>
                <w:spacing w:val="-5"/>
                <w:sz w:val="18"/>
              </w:rPr>
              <w:t>and</w:t>
            </w:r>
          </w:p>
        </w:tc>
      </w:tr>
      <w:tr w:rsidR="005050D3" w14:paraId="463D4C88" w14:textId="77777777" w:rsidTr="00041D44">
        <w:trPr>
          <w:trHeight w:val="211"/>
        </w:trPr>
        <w:tc>
          <w:tcPr>
            <w:tcW w:w="2103" w:type="dxa"/>
            <w:tcBorders>
              <w:top w:val="nil"/>
              <w:bottom w:val="nil"/>
            </w:tcBorders>
          </w:tcPr>
          <w:p w14:paraId="24D8DF52" w14:textId="77777777" w:rsidR="005050D3" w:rsidRDefault="005050D3" w:rsidP="00A83DFD">
            <w:pPr>
              <w:pStyle w:val="TableParagraph"/>
              <w:spacing w:line="191" w:lineRule="exact"/>
              <w:rPr>
                <w:i/>
                <w:sz w:val="18"/>
              </w:rPr>
            </w:pPr>
            <w:r>
              <w:rPr>
                <w:i/>
                <w:sz w:val="18"/>
              </w:rPr>
              <w:t>cultural,</w:t>
            </w:r>
            <w:r>
              <w:rPr>
                <w:i/>
                <w:spacing w:val="-7"/>
                <w:sz w:val="18"/>
              </w:rPr>
              <w:t xml:space="preserve"> </w:t>
            </w:r>
            <w:r>
              <w:rPr>
                <w:i/>
                <w:spacing w:val="-2"/>
                <w:sz w:val="18"/>
              </w:rPr>
              <w:t>disciplinary,</w:t>
            </w:r>
          </w:p>
        </w:tc>
        <w:tc>
          <w:tcPr>
            <w:tcW w:w="1707" w:type="dxa"/>
            <w:tcBorders>
              <w:top w:val="nil"/>
              <w:bottom w:val="nil"/>
            </w:tcBorders>
          </w:tcPr>
          <w:p w14:paraId="2EFC049D" w14:textId="77777777" w:rsidR="005050D3" w:rsidRDefault="005050D3" w:rsidP="00A83DFD">
            <w:pPr>
              <w:pStyle w:val="TableParagraph"/>
              <w:spacing w:line="191" w:lineRule="exact"/>
              <w:rPr>
                <w:sz w:val="18"/>
              </w:rPr>
            </w:pPr>
            <w:r>
              <w:rPr>
                <w:sz w:val="18"/>
              </w:rPr>
              <w:t>and/or</w:t>
            </w:r>
            <w:r>
              <w:rPr>
                <w:spacing w:val="-2"/>
                <w:sz w:val="18"/>
              </w:rPr>
              <w:t xml:space="preserve"> </w:t>
            </w:r>
            <w:r>
              <w:rPr>
                <w:spacing w:val="-4"/>
                <w:sz w:val="18"/>
              </w:rPr>
              <w:t>human</w:t>
            </w:r>
          </w:p>
        </w:tc>
        <w:tc>
          <w:tcPr>
            <w:tcW w:w="1733" w:type="dxa"/>
            <w:tcBorders>
              <w:top w:val="nil"/>
              <w:bottom w:val="nil"/>
            </w:tcBorders>
          </w:tcPr>
          <w:p w14:paraId="4892F3EC" w14:textId="77777777" w:rsidR="005050D3" w:rsidRDefault="005050D3" w:rsidP="00A83DFD">
            <w:pPr>
              <w:pStyle w:val="TableParagraph"/>
              <w:ind w:left="0"/>
              <w:rPr>
                <w:rFonts w:ascii="Times New Roman"/>
                <w:sz w:val="14"/>
              </w:rPr>
            </w:pPr>
          </w:p>
        </w:tc>
        <w:tc>
          <w:tcPr>
            <w:tcW w:w="5245" w:type="dxa"/>
            <w:tcBorders>
              <w:top w:val="nil"/>
              <w:bottom w:val="nil"/>
            </w:tcBorders>
          </w:tcPr>
          <w:p w14:paraId="48A488B0" w14:textId="77777777" w:rsidR="005050D3" w:rsidRDefault="005050D3" w:rsidP="00A83DFD">
            <w:pPr>
              <w:pStyle w:val="TableParagraph"/>
              <w:spacing w:line="191" w:lineRule="exact"/>
              <w:rPr>
                <w:sz w:val="18"/>
              </w:rPr>
            </w:pPr>
            <w:r>
              <w:rPr>
                <w:sz w:val="18"/>
              </w:rPr>
              <w:t xml:space="preserve">even </w:t>
            </w:r>
            <w:r>
              <w:rPr>
                <w:spacing w:val="-2"/>
                <w:sz w:val="18"/>
              </w:rPr>
              <w:t>conflicting</w:t>
            </w:r>
          </w:p>
        </w:tc>
      </w:tr>
      <w:tr w:rsidR="005050D3" w14:paraId="08E0A9CB" w14:textId="77777777" w:rsidTr="00041D44">
        <w:trPr>
          <w:trHeight w:val="419"/>
        </w:trPr>
        <w:tc>
          <w:tcPr>
            <w:tcW w:w="2103" w:type="dxa"/>
            <w:tcBorders>
              <w:top w:val="nil"/>
              <w:bottom w:val="nil"/>
            </w:tcBorders>
          </w:tcPr>
          <w:p w14:paraId="38ADD7D8" w14:textId="77777777" w:rsidR="005050D3" w:rsidRDefault="005050D3" w:rsidP="00A83DFD">
            <w:pPr>
              <w:pStyle w:val="TableParagraph"/>
              <w:spacing w:line="208" w:lineRule="exact"/>
              <w:ind w:right="389"/>
              <w:rPr>
                <w:i/>
                <w:sz w:val="18"/>
              </w:rPr>
            </w:pPr>
            <w:r>
              <w:rPr>
                <w:i/>
                <w:sz w:val="18"/>
              </w:rPr>
              <w:t>environmental,</w:t>
            </w:r>
            <w:r>
              <w:rPr>
                <w:i/>
                <w:spacing w:val="-10"/>
                <w:sz w:val="18"/>
              </w:rPr>
              <w:t xml:space="preserve"> </w:t>
            </w:r>
            <w:r>
              <w:rPr>
                <w:i/>
                <w:sz w:val="18"/>
              </w:rPr>
              <w:t>local,</w:t>
            </w:r>
            <w:r>
              <w:rPr>
                <w:i/>
                <w:spacing w:val="40"/>
                <w:sz w:val="18"/>
              </w:rPr>
              <w:t xml:space="preserve"> </w:t>
            </w:r>
            <w:r>
              <w:rPr>
                <w:i/>
                <w:sz w:val="18"/>
              </w:rPr>
              <w:t>and global) when</w:t>
            </w:r>
          </w:p>
        </w:tc>
        <w:tc>
          <w:tcPr>
            <w:tcW w:w="1707" w:type="dxa"/>
            <w:tcBorders>
              <w:top w:val="nil"/>
              <w:bottom w:val="nil"/>
            </w:tcBorders>
          </w:tcPr>
          <w:p w14:paraId="003E5C87" w14:textId="77777777" w:rsidR="005050D3" w:rsidRDefault="005050D3" w:rsidP="00A83DFD">
            <w:pPr>
              <w:pStyle w:val="TableParagraph"/>
              <w:rPr>
                <w:sz w:val="18"/>
              </w:rPr>
            </w:pPr>
            <w:r>
              <w:rPr>
                <w:spacing w:val="-2"/>
                <w:sz w:val="18"/>
              </w:rPr>
              <w:t>systems.</w:t>
            </w:r>
          </w:p>
        </w:tc>
        <w:tc>
          <w:tcPr>
            <w:tcW w:w="1733" w:type="dxa"/>
            <w:tcBorders>
              <w:top w:val="nil"/>
              <w:bottom w:val="nil"/>
            </w:tcBorders>
          </w:tcPr>
          <w:p w14:paraId="390B2974" w14:textId="77777777" w:rsidR="005050D3" w:rsidRDefault="005050D3" w:rsidP="00A83DFD">
            <w:pPr>
              <w:pStyle w:val="TableParagraph"/>
              <w:ind w:left="0"/>
              <w:rPr>
                <w:rFonts w:ascii="Times New Roman"/>
                <w:sz w:val="16"/>
              </w:rPr>
            </w:pPr>
          </w:p>
        </w:tc>
        <w:tc>
          <w:tcPr>
            <w:tcW w:w="5245" w:type="dxa"/>
            <w:tcBorders>
              <w:top w:val="nil"/>
              <w:bottom w:val="nil"/>
            </w:tcBorders>
          </w:tcPr>
          <w:p w14:paraId="7C422B77" w14:textId="5FAB334D" w:rsidR="005050D3" w:rsidRDefault="005050D3" w:rsidP="00A83DFD">
            <w:pPr>
              <w:pStyle w:val="TableParagraph"/>
              <w:spacing w:line="208" w:lineRule="exact"/>
              <w:rPr>
                <w:sz w:val="18"/>
              </w:rPr>
            </w:pPr>
            <w:r>
              <w:rPr>
                <w:spacing w:val="-2"/>
                <w:sz w:val="18"/>
              </w:rPr>
              <w:t>positions,</w:t>
            </w:r>
            <w:r>
              <w:rPr>
                <w:spacing w:val="40"/>
                <w:sz w:val="18"/>
              </w:rPr>
              <w:t xml:space="preserve"> </w:t>
            </w:r>
            <w:r>
              <w:rPr>
                <w:spacing w:val="-2"/>
                <w:sz w:val="18"/>
              </w:rPr>
              <w:t>acknowledging</w:t>
            </w:r>
            <w:r w:rsidR="000C3579">
              <w:rPr>
                <w:spacing w:val="-2"/>
                <w:sz w:val="18"/>
              </w:rPr>
              <w:t xml:space="preserve"> own.</w:t>
            </w:r>
          </w:p>
        </w:tc>
      </w:tr>
      <w:tr w:rsidR="005050D3" w14:paraId="5A59A3A3" w14:textId="77777777" w:rsidTr="00041D44">
        <w:trPr>
          <w:trHeight w:val="211"/>
        </w:trPr>
        <w:tc>
          <w:tcPr>
            <w:tcW w:w="2103" w:type="dxa"/>
            <w:tcBorders>
              <w:top w:val="nil"/>
              <w:bottom w:val="nil"/>
            </w:tcBorders>
          </w:tcPr>
          <w:p w14:paraId="2DDE94A2" w14:textId="77777777" w:rsidR="005050D3" w:rsidRDefault="005050D3" w:rsidP="00A83DFD">
            <w:pPr>
              <w:pStyle w:val="TableParagraph"/>
              <w:spacing w:line="191" w:lineRule="exact"/>
              <w:rPr>
                <w:i/>
                <w:sz w:val="18"/>
              </w:rPr>
            </w:pPr>
            <w:r>
              <w:rPr>
                <w:i/>
                <w:sz w:val="18"/>
              </w:rPr>
              <w:t>exploring</w:t>
            </w:r>
            <w:r>
              <w:rPr>
                <w:i/>
                <w:spacing w:val="-2"/>
                <w:sz w:val="18"/>
              </w:rPr>
              <w:t xml:space="preserve"> subjects</w:t>
            </w:r>
          </w:p>
        </w:tc>
        <w:tc>
          <w:tcPr>
            <w:tcW w:w="1707" w:type="dxa"/>
            <w:tcBorders>
              <w:top w:val="nil"/>
              <w:bottom w:val="nil"/>
            </w:tcBorders>
          </w:tcPr>
          <w:p w14:paraId="4EF8D40E" w14:textId="77777777" w:rsidR="005050D3" w:rsidRDefault="005050D3" w:rsidP="00A83DFD">
            <w:pPr>
              <w:pStyle w:val="TableParagraph"/>
              <w:ind w:left="0"/>
              <w:rPr>
                <w:rFonts w:ascii="Times New Roman"/>
                <w:sz w:val="14"/>
              </w:rPr>
            </w:pPr>
          </w:p>
        </w:tc>
        <w:tc>
          <w:tcPr>
            <w:tcW w:w="1733" w:type="dxa"/>
            <w:tcBorders>
              <w:top w:val="nil"/>
              <w:bottom w:val="nil"/>
            </w:tcBorders>
          </w:tcPr>
          <w:p w14:paraId="0C15F51F" w14:textId="77777777" w:rsidR="005050D3" w:rsidRDefault="005050D3" w:rsidP="00A83DFD">
            <w:pPr>
              <w:pStyle w:val="TableParagraph"/>
              <w:ind w:left="0"/>
              <w:rPr>
                <w:rFonts w:ascii="Times New Roman"/>
                <w:sz w:val="14"/>
              </w:rPr>
            </w:pPr>
          </w:p>
        </w:tc>
        <w:tc>
          <w:tcPr>
            <w:tcW w:w="5245" w:type="dxa"/>
            <w:tcBorders>
              <w:top w:val="nil"/>
              <w:bottom w:val="nil"/>
            </w:tcBorders>
          </w:tcPr>
          <w:p w14:paraId="41696E0B" w14:textId="22C8C7D7" w:rsidR="005050D3" w:rsidRDefault="005050D3" w:rsidP="00F309DE">
            <w:pPr>
              <w:pStyle w:val="TableParagraph"/>
              <w:spacing w:line="191" w:lineRule="exact"/>
              <w:ind w:left="0"/>
              <w:rPr>
                <w:sz w:val="18"/>
              </w:rPr>
            </w:pPr>
          </w:p>
        </w:tc>
      </w:tr>
      <w:tr w:rsidR="005050D3" w14:paraId="5F63D2CC" w14:textId="77777777" w:rsidTr="00041D44">
        <w:trPr>
          <w:trHeight w:val="211"/>
        </w:trPr>
        <w:tc>
          <w:tcPr>
            <w:tcW w:w="2103" w:type="dxa"/>
            <w:tcBorders>
              <w:top w:val="nil"/>
              <w:bottom w:val="nil"/>
            </w:tcBorders>
          </w:tcPr>
          <w:p w14:paraId="3BE78B3E" w14:textId="77777777" w:rsidR="005050D3" w:rsidRDefault="005050D3" w:rsidP="00A83DFD">
            <w:pPr>
              <w:pStyle w:val="TableParagraph"/>
              <w:spacing w:line="191" w:lineRule="exact"/>
              <w:rPr>
                <w:i/>
                <w:sz w:val="18"/>
              </w:rPr>
            </w:pPr>
            <w:r>
              <w:rPr>
                <w:i/>
                <w:sz w:val="18"/>
              </w:rPr>
              <w:t>within</w:t>
            </w:r>
            <w:r>
              <w:rPr>
                <w:i/>
                <w:spacing w:val="-7"/>
                <w:sz w:val="18"/>
              </w:rPr>
              <w:t xml:space="preserve"> </w:t>
            </w:r>
            <w:r>
              <w:rPr>
                <w:i/>
                <w:sz w:val="18"/>
              </w:rPr>
              <w:t>natural</w:t>
            </w:r>
            <w:r>
              <w:rPr>
                <w:i/>
                <w:spacing w:val="-4"/>
                <w:sz w:val="18"/>
              </w:rPr>
              <w:t xml:space="preserve"> </w:t>
            </w:r>
            <w:r>
              <w:rPr>
                <w:i/>
                <w:spacing w:val="-2"/>
                <w:sz w:val="18"/>
              </w:rPr>
              <w:t>and/or</w:t>
            </w:r>
          </w:p>
        </w:tc>
        <w:tc>
          <w:tcPr>
            <w:tcW w:w="1707" w:type="dxa"/>
            <w:tcBorders>
              <w:top w:val="nil"/>
              <w:bottom w:val="nil"/>
            </w:tcBorders>
          </w:tcPr>
          <w:p w14:paraId="3CD599FF" w14:textId="77777777" w:rsidR="005050D3" w:rsidRDefault="005050D3" w:rsidP="00A83DFD">
            <w:pPr>
              <w:pStyle w:val="TableParagraph"/>
              <w:ind w:left="0"/>
              <w:rPr>
                <w:rFonts w:ascii="Times New Roman"/>
                <w:sz w:val="14"/>
              </w:rPr>
            </w:pPr>
          </w:p>
        </w:tc>
        <w:tc>
          <w:tcPr>
            <w:tcW w:w="1733" w:type="dxa"/>
            <w:tcBorders>
              <w:top w:val="nil"/>
              <w:bottom w:val="nil"/>
            </w:tcBorders>
          </w:tcPr>
          <w:p w14:paraId="2E2EC590" w14:textId="77777777" w:rsidR="005050D3" w:rsidRDefault="005050D3" w:rsidP="00A83DFD">
            <w:pPr>
              <w:pStyle w:val="TableParagraph"/>
              <w:ind w:left="0"/>
              <w:rPr>
                <w:rFonts w:ascii="Times New Roman"/>
                <w:sz w:val="14"/>
              </w:rPr>
            </w:pPr>
          </w:p>
        </w:tc>
        <w:tc>
          <w:tcPr>
            <w:tcW w:w="5245" w:type="dxa"/>
            <w:tcBorders>
              <w:top w:val="nil"/>
              <w:bottom w:val="nil"/>
            </w:tcBorders>
          </w:tcPr>
          <w:p w14:paraId="535DEB12" w14:textId="77777777" w:rsidR="005050D3" w:rsidRDefault="005050D3" w:rsidP="00A83DFD">
            <w:pPr>
              <w:pStyle w:val="TableParagraph"/>
              <w:ind w:left="0"/>
              <w:rPr>
                <w:rFonts w:ascii="Times New Roman"/>
                <w:sz w:val="14"/>
              </w:rPr>
            </w:pPr>
          </w:p>
        </w:tc>
      </w:tr>
      <w:tr w:rsidR="005050D3" w14:paraId="2B560363" w14:textId="77777777" w:rsidTr="00041D44">
        <w:trPr>
          <w:trHeight w:val="306"/>
        </w:trPr>
        <w:tc>
          <w:tcPr>
            <w:tcW w:w="2103" w:type="dxa"/>
            <w:tcBorders>
              <w:top w:val="nil"/>
            </w:tcBorders>
          </w:tcPr>
          <w:p w14:paraId="139AB906" w14:textId="77777777" w:rsidR="005050D3" w:rsidRDefault="005050D3" w:rsidP="00A83DFD">
            <w:pPr>
              <w:pStyle w:val="TableParagraph"/>
              <w:rPr>
                <w:i/>
                <w:sz w:val="18"/>
              </w:rPr>
            </w:pPr>
            <w:r>
              <w:rPr>
                <w:i/>
                <w:sz w:val="18"/>
              </w:rPr>
              <w:t>human</w:t>
            </w:r>
            <w:r>
              <w:rPr>
                <w:i/>
                <w:spacing w:val="-6"/>
                <w:sz w:val="18"/>
              </w:rPr>
              <w:t xml:space="preserve"> </w:t>
            </w:r>
            <w:r>
              <w:rPr>
                <w:i/>
                <w:spacing w:val="-2"/>
                <w:sz w:val="18"/>
              </w:rPr>
              <w:t>systems.</w:t>
            </w:r>
          </w:p>
        </w:tc>
        <w:tc>
          <w:tcPr>
            <w:tcW w:w="1707" w:type="dxa"/>
            <w:tcBorders>
              <w:top w:val="nil"/>
            </w:tcBorders>
          </w:tcPr>
          <w:p w14:paraId="31B8D7A6" w14:textId="77777777" w:rsidR="005050D3" w:rsidRDefault="005050D3" w:rsidP="00A83DFD">
            <w:pPr>
              <w:pStyle w:val="TableParagraph"/>
              <w:ind w:left="0"/>
              <w:rPr>
                <w:rFonts w:ascii="Times New Roman"/>
                <w:sz w:val="16"/>
              </w:rPr>
            </w:pPr>
          </w:p>
        </w:tc>
        <w:tc>
          <w:tcPr>
            <w:tcW w:w="1733" w:type="dxa"/>
            <w:tcBorders>
              <w:top w:val="nil"/>
            </w:tcBorders>
          </w:tcPr>
          <w:p w14:paraId="78DA79A8" w14:textId="77777777" w:rsidR="005050D3" w:rsidRDefault="005050D3" w:rsidP="00A83DFD">
            <w:pPr>
              <w:pStyle w:val="TableParagraph"/>
              <w:ind w:left="0"/>
              <w:rPr>
                <w:rFonts w:ascii="Times New Roman"/>
                <w:sz w:val="16"/>
              </w:rPr>
            </w:pPr>
          </w:p>
        </w:tc>
        <w:tc>
          <w:tcPr>
            <w:tcW w:w="5245" w:type="dxa"/>
            <w:tcBorders>
              <w:top w:val="nil"/>
            </w:tcBorders>
          </w:tcPr>
          <w:p w14:paraId="707A1D36" w14:textId="77777777" w:rsidR="005050D3" w:rsidRDefault="005050D3" w:rsidP="00A83DFD">
            <w:pPr>
              <w:pStyle w:val="TableParagraph"/>
              <w:ind w:left="0"/>
              <w:rPr>
                <w:rFonts w:ascii="Times New Roman"/>
                <w:sz w:val="16"/>
              </w:rPr>
            </w:pPr>
          </w:p>
        </w:tc>
      </w:tr>
      <w:bookmarkEnd w:id="1"/>
    </w:tbl>
    <w:p w14:paraId="05BB24D9" w14:textId="77777777" w:rsidR="001B4953" w:rsidRDefault="001B4953" w:rsidP="009925AD">
      <w:pPr>
        <w:ind w:left="180"/>
        <w:rPr>
          <w:rFonts w:asciiTheme="minorHAnsi" w:eastAsia="Times New Roman" w:hAnsiTheme="minorHAnsi" w:cstheme="minorHAnsi"/>
          <w:sz w:val="20"/>
          <w:szCs w:val="20"/>
        </w:rPr>
      </w:pPr>
    </w:p>
    <w:p w14:paraId="22690543" w14:textId="1E3F8417" w:rsidR="005050D3" w:rsidRPr="00E71C80" w:rsidRDefault="005050D3" w:rsidP="009925AD">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31FB8EBE" w14:textId="77777777" w:rsidR="005050D3" w:rsidRPr="00E71C80" w:rsidRDefault="005050D3" w:rsidP="005050D3">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1A9FD9BB" w14:textId="77777777" w:rsidR="005050D3" w:rsidRPr="00E71C80" w:rsidRDefault="005050D3" w:rsidP="005050D3">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37E4B0F5" w14:textId="1457B41E" w:rsidR="00282621" w:rsidRPr="00282621" w:rsidRDefault="005050D3" w:rsidP="005050D3">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w:t>
      </w:r>
      <w:r>
        <w:rPr>
          <w:rFonts w:asciiTheme="minorHAnsi" w:hAnsiTheme="minorHAnsi" w:cstheme="minorHAnsi"/>
          <w:i/>
          <w:iCs/>
          <w:sz w:val="20"/>
          <w:szCs w:val="20"/>
        </w:rPr>
        <w:t xml:space="preserve"> </w:t>
      </w:r>
    </w:p>
    <w:sectPr w:rsidR="00282621" w:rsidRPr="00282621" w:rsidSect="00111822">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1C71E" w14:textId="77777777" w:rsidR="00A047C3" w:rsidRDefault="00A047C3">
      <w:pPr>
        <w:spacing w:after="0" w:line="240" w:lineRule="auto"/>
      </w:pPr>
      <w:r>
        <w:separator/>
      </w:r>
    </w:p>
  </w:endnote>
  <w:endnote w:type="continuationSeparator" w:id="0">
    <w:p w14:paraId="52036081" w14:textId="77777777" w:rsidR="00A047C3" w:rsidRDefault="00A04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28406" w14:textId="77777777" w:rsidR="00000000" w:rsidRDefault="0000000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857F9" w14:textId="77777777" w:rsidR="00A047C3" w:rsidRDefault="00A047C3">
      <w:pPr>
        <w:spacing w:after="0" w:line="240" w:lineRule="auto"/>
      </w:pPr>
      <w:r>
        <w:separator/>
      </w:r>
    </w:p>
  </w:footnote>
  <w:footnote w:type="continuationSeparator" w:id="0">
    <w:p w14:paraId="34B63B6B" w14:textId="77777777" w:rsidR="00A047C3" w:rsidRDefault="00A047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41D44"/>
    <w:rsid w:val="000914A8"/>
    <w:rsid w:val="000C3579"/>
    <w:rsid w:val="000D0C9D"/>
    <w:rsid w:val="000D26A7"/>
    <w:rsid w:val="000D72B7"/>
    <w:rsid w:val="000E4996"/>
    <w:rsid w:val="00111822"/>
    <w:rsid w:val="001B4953"/>
    <w:rsid w:val="002807BA"/>
    <w:rsid w:val="00282621"/>
    <w:rsid w:val="002B7655"/>
    <w:rsid w:val="00315B55"/>
    <w:rsid w:val="003F4055"/>
    <w:rsid w:val="00433C43"/>
    <w:rsid w:val="00477D82"/>
    <w:rsid w:val="004A734C"/>
    <w:rsid w:val="005050D3"/>
    <w:rsid w:val="00542F69"/>
    <w:rsid w:val="005C090E"/>
    <w:rsid w:val="005C4BA8"/>
    <w:rsid w:val="0077105F"/>
    <w:rsid w:val="007A61EA"/>
    <w:rsid w:val="008348C9"/>
    <w:rsid w:val="008F074E"/>
    <w:rsid w:val="009925AD"/>
    <w:rsid w:val="009B08F7"/>
    <w:rsid w:val="00A047C3"/>
    <w:rsid w:val="00A107D6"/>
    <w:rsid w:val="00AF4F9E"/>
    <w:rsid w:val="00B04C7F"/>
    <w:rsid w:val="00B42E8E"/>
    <w:rsid w:val="00B71002"/>
    <w:rsid w:val="00B92B44"/>
    <w:rsid w:val="00BA5501"/>
    <w:rsid w:val="00BB1BDE"/>
    <w:rsid w:val="00BF2816"/>
    <w:rsid w:val="00CE3EE3"/>
    <w:rsid w:val="00D506B3"/>
    <w:rsid w:val="00D70063"/>
    <w:rsid w:val="00E50769"/>
    <w:rsid w:val="00E86554"/>
    <w:rsid w:val="00E96079"/>
    <w:rsid w:val="00F309DE"/>
    <w:rsid w:val="00F651AD"/>
    <w:rsid w:val="00F729BF"/>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063"/>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5050D3"/>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5050D3"/>
    <w:rPr>
      <w:rFonts w:ascii="Book Antiqua" w:eastAsia="Book Antiqua" w:hAnsi="Book Antiqua" w:cs="Book Antiqua"/>
      <w:sz w:val="16"/>
      <w:szCs w:val="16"/>
    </w:rPr>
  </w:style>
  <w:style w:type="paragraph" w:customStyle="1" w:styleId="TableParagraph">
    <w:name w:val="Table Paragraph"/>
    <w:basedOn w:val="Normal"/>
    <w:uiPriority w:val="1"/>
    <w:qFormat/>
    <w:rsid w:val="005050D3"/>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1193</Words>
  <Characters>6802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8</cp:revision>
  <dcterms:created xsi:type="dcterms:W3CDTF">2023-11-28T14:51:00Z</dcterms:created>
  <dcterms:modified xsi:type="dcterms:W3CDTF">2026-07-21T15:21:00Z</dcterms:modified>
</cp:coreProperties>
</file>